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66C71" w14:textId="77777777" w:rsidR="003D3457" w:rsidRPr="000347DB" w:rsidRDefault="003D3457">
      <w:pPr>
        <w:rPr>
          <w:rFonts w:ascii="Verdana" w:hAnsi="Verdana"/>
          <w:sz w:val="16"/>
          <w:szCs w:val="16"/>
        </w:rPr>
      </w:pPr>
      <w:bookmarkStart w:id="0" w:name="_GoBack"/>
      <w:bookmarkEnd w:id="0"/>
    </w:p>
    <w:p w14:paraId="434B09D6" w14:textId="77777777" w:rsidR="003D3457" w:rsidRPr="000347DB" w:rsidRDefault="003D3457" w:rsidP="003D3457">
      <w:pPr>
        <w:rPr>
          <w:rFonts w:ascii="Verdana" w:hAnsi="Verdana"/>
          <w:sz w:val="16"/>
          <w:szCs w:val="16"/>
        </w:rPr>
      </w:pPr>
    </w:p>
    <w:p w14:paraId="30C527F7" w14:textId="77777777" w:rsidR="003D3457" w:rsidRPr="000347DB" w:rsidRDefault="00B40E32" w:rsidP="003D3457">
      <w:pPr>
        <w:rPr>
          <w:rFonts w:ascii="Verdana" w:hAnsi="Verdana"/>
          <w:sz w:val="16"/>
          <w:szCs w:val="16"/>
        </w:rPr>
      </w:pPr>
      <w:r w:rsidRPr="000347DB">
        <w:rPr>
          <w:rFonts w:ascii="Verdana" w:hAnsi="Verdana"/>
          <w:noProof/>
          <w:sz w:val="16"/>
          <w:szCs w:val="16"/>
          <w:lang w:val="en-US"/>
        </w:rPr>
        <mc:AlternateContent>
          <mc:Choice Requires="wps">
            <w:drawing>
              <wp:anchor distT="0" distB="0" distL="114300" distR="114300" simplePos="0" relativeHeight="251659264" behindDoc="0" locked="0" layoutInCell="1" allowOverlap="1" wp14:anchorId="786A4D01" wp14:editId="211910CF">
                <wp:simplePos x="0" y="0"/>
                <wp:positionH relativeFrom="column">
                  <wp:posOffset>-595630</wp:posOffset>
                </wp:positionH>
                <wp:positionV relativeFrom="paragraph">
                  <wp:posOffset>383540</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BA6C6" w14:textId="0BD50CE1" w:rsidR="00406ED2" w:rsidRPr="00406ED2" w:rsidRDefault="00972108"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406ED2" w:rsidRPr="00406ED2">
                              <w:rPr>
                                <w:rFonts w:ascii="Verdana" w:hAnsi="Verdana"/>
                                <w:color w:val="767171" w:themeColor="background2" w:themeShade="80"/>
                                <w:sz w:val="16"/>
                                <w:szCs w:val="16"/>
                                <w:lang w:val="en-US"/>
                              </w:rPr>
                              <w:t xml:space="preserve"> is prepared by </w:t>
                            </w:r>
                            <w:proofErr w:type="spellStart"/>
                            <w:r w:rsidR="00C21C15" w:rsidRPr="00C21C15">
                              <w:rPr>
                                <w:rFonts w:ascii="Verdana" w:hAnsi="Verdana"/>
                                <w:color w:val="767171" w:themeColor="background2" w:themeShade="80"/>
                                <w:sz w:val="16"/>
                                <w:szCs w:val="16"/>
                                <w:lang w:val="en-US"/>
                              </w:rPr>
                              <w:t>Lundgrens</w:t>
                            </w:r>
                            <w:proofErr w:type="spellEnd"/>
                            <w:r w:rsidR="00C21C15" w:rsidRPr="00C21C15">
                              <w:rPr>
                                <w:rFonts w:ascii="Verdana" w:hAnsi="Verdana"/>
                                <w:color w:val="767171" w:themeColor="background2" w:themeShade="80"/>
                                <w:sz w:val="16"/>
                                <w:szCs w:val="16"/>
                                <w:lang w:val="en-US"/>
                              </w:rPr>
                              <w:t xml:space="preserve">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1EB9B400" w14:textId="77777777" w:rsidR="00406ED2" w:rsidRPr="00406ED2" w:rsidRDefault="00406ED2" w:rsidP="00406ED2">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4D01" id="_x0000_t202" coordsize="21600,21600" o:spt="202" path="m,l,21600r21600,l21600,xe">
                <v:stroke joinstyle="miter"/>
                <v:path gradientshapeok="t" o:connecttype="rect"/>
              </v:shapetype>
              <v:shape id="Tekstfelt 39" o:spid="_x0000_s1026" type="#_x0000_t202" style="position:absolute;margin-left:-46.9pt;margin-top:30.2pt;width:48.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" fillcolor="white [3201]" stroked="f" strokeweight=".5pt">
                <v:textbox style="layout-flow:vertical;mso-layout-flow-alt:bottom-to-top">
                  <w:txbxContent>
                    <w:p w14:paraId="2C7BA6C6" w14:textId="0BD50CE1" w:rsidR="00406ED2" w:rsidRPr="00406ED2" w:rsidRDefault="00972108"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406ED2" w:rsidRPr="00406ED2">
                        <w:rPr>
                          <w:rFonts w:ascii="Verdana" w:hAnsi="Verdana"/>
                          <w:color w:val="767171" w:themeColor="background2" w:themeShade="80"/>
                          <w:sz w:val="16"/>
                          <w:szCs w:val="16"/>
                          <w:lang w:val="en-US"/>
                        </w:rPr>
                        <w:t xml:space="preserve"> is prepared by </w:t>
                      </w:r>
                      <w:proofErr w:type="spellStart"/>
                      <w:r w:rsidR="00C21C15" w:rsidRPr="00C21C15">
                        <w:rPr>
                          <w:rFonts w:ascii="Verdana" w:hAnsi="Verdana"/>
                          <w:color w:val="767171" w:themeColor="background2" w:themeShade="80"/>
                          <w:sz w:val="16"/>
                          <w:szCs w:val="16"/>
                          <w:lang w:val="en-US"/>
                        </w:rPr>
                        <w:t>Lundgrens</w:t>
                      </w:r>
                      <w:proofErr w:type="spellEnd"/>
                      <w:r w:rsidR="00C21C15" w:rsidRPr="00C21C15">
                        <w:rPr>
                          <w:rFonts w:ascii="Verdana" w:hAnsi="Verdana"/>
                          <w:color w:val="767171" w:themeColor="background2" w:themeShade="80"/>
                          <w:sz w:val="16"/>
                          <w:szCs w:val="16"/>
                          <w:lang w:val="en-US"/>
                        </w:rPr>
                        <w:t xml:space="preserve">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1EB9B400" w14:textId="77777777" w:rsidR="00406ED2" w:rsidRPr="00406ED2" w:rsidRDefault="00406ED2" w:rsidP="00406ED2">
                      <w:pPr>
                        <w:jc w:val="center"/>
                        <w:rPr>
                          <w:lang w:val="en-US"/>
                        </w:rPr>
                      </w:pPr>
                    </w:p>
                  </w:txbxContent>
                </v:textbox>
              </v:shape>
            </w:pict>
          </mc:Fallback>
        </mc:AlternateContent>
      </w:r>
    </w:p>
    <w:p w14:paraId="169B04AD" w14:textId="77777777" w:rsidR="003D3457" w:rsidRPr="000347DB" w:rsidRDefault="003D3457" w:rsidP="003D3457">
      <w:pPr>
        <w:rPr>
          <w:rFonts w:ascii="Verdana" w:hAnsi="Verdana"/>
          <w:sz w:val="16"/>
          <w:szCs w:val="16"/>
        </w:rPr>
      </w:pPr>
    </w:p>
    <w:p w14:paraId="540F216F" w14:textId="77777777" w:rsidR="003D3457" w:rsidRPr="000347DB" w:rsidRDefault="003D3457" w:rsidP="003D3457">
      <w:pPr>
        <w:rPr>
          <w:rFonts w:ascii="Verdana" w:hAnsi="Verdana"/>
          <w:sz w:val="16"/>
          <w:szCs w:val="16"/>
        </w:rPr>
      </w:pPr>
    </w:p>
    <w:p w14:paraId="63828F31" w14:textId="77777777" w:rsidR="003D3457" w:rsidRPr="000347DB" w:rsidRDefault="003D3457" w:rsidP="003D3457">
      <w:pPr>
        <w:rPr>
          <w:rFonts w:ascii="Verdana" w:hAnsi="Verdana"/>
          <w:sz w:val="16"/>
          <w:szCs w:val="16"/>
        </w:rPr>
      </w:pPr>
    </w:p>
    <w:p w14:paraId="22BC2BE9" w14:textId="77777777" w:rsidR="00141B9C" w:rsidRPr="000347DB" w:rsidRDefault="00141B9C" w:rsidP="00141B9C">
      <w:pPr>
        <w:rPr>
          <w:rFonts w:ascii="Verdana" w:hAnsi="Verdana"/>
          <w:sz w:val="16"/>
          <w:szCs w:val="16"/>
          <w:lang w:val="en-US"/>
        </w:rPr>
      </w:pPr>
    </w:p>
    <w:p w14:paraId="27ED4CB5" w14:textId="77777777" w:rsidR="00141B9C" w:rsidRPr="000347DB" w:rsidRDefault="00141B9C" w:rsidP="00141B9C">
      <w:pPr>
        <w:rPr>
          <w:rFonts w:ascii="Verdana" w:hAnsi="Verdana"/>
          <w:sz w:val="16"/>
          <w:szCs w:val="16"/>
          <w:lang w:val="en-US"/>
        </w:rPr>
      </w:pPr>
    </w:p>
    <w:p w14:paraId="55A48508" w14:textId="77777777" w:rsidR="00141B9C" w:rsidRPr="000347DB" w:rsidRDefault="00141B9C" w:rsidP="00141B9C">
      <w:pPr>
        <w:rPr>
          <w:rFonts w:ascii="Verdana" w:hAnsi="Verdana"/>
          <w:sz w:val="16"/>
          <w:szCs w:val="16"/>
          <w:lang w:val="en-US"/>
        </w:rPr>
      </w:pPr>
    </w:p>
    <w:p w14:paraId="23907679" w14:textId="77777777" w:rsidR="00141B9C" w:rsidRPr="000347DB" w:rsidRDefault="00141B9C" w:rsidP="00141B9C">
      <w:pPr>
        <w:rPr>
          <w:rFonts w:ascii="Verdana" w:hAnsi="Verdana"/>
          <w:sz w:val="16"/>
          <w:szCs w:val="16"/>
          <w:lang w:val="en-US"/>
        </w:rPr>
      </w:pPr>
    </w:p>
    <w:p w14:paraId="781DCF61" w14:textId="77777777" w:rsidR="00141B9C" w:rsidRPr="000347DB" w:rsidRDefault="00141B9C" w:rsidP="00141B9C">
      <w:pPr>
        <w:rPr>
          <w:rFonts w:ascii="Verdana" w:hAnsi="Verdana"/>
          <w:sz w:val="16"/>
          <w:szCs w:val="16"/>
          <w:lang w:val="en-US"/>
        </w:rPr>
      </w:pPr>
    </w:p>
    <w:p w14:paraId="2AA9AAC2" w14:textId="77777777" w:rsidR="00141B9C" w:rsidRPr="000347DB" w:rsidRDefault="00141B9C" w:rsidP="00141B9C">
      <w:pPr>
        <w:rPr>
          <w:rFonts w:ascii="Verdana" w:hAnsi="Verdana"/>
          <w:sz w:val="16"/>
          <w:szCs w:val="16"/>
          <w:lang w:val="en-US"/>
        </w:rPr>
      </w:pPr>
    </w:p>
    <w:tbl>
      <w:tblPr>
        <w:tblpPr w:leftFromText="142" w:rightFromText="142" w:vertAnchor="page" w:horzAnchor="margin" w:tblpY="5274"/>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AA2315" w:rsidRPr="00BA6649" w14:paraId="49A13045" w14:textId="77777777" w:rsidTr="00846498">
        <w:trPr>
          <w:trHeight w:hRule="exact" w:val="1134"/>
        </w:trPr>
        <w:tc>
          <w:tcPr>
            <w:tcW w:w="7936" w:type="dxa"/>
            <w:vAlign w:val="center"/>
          </w:tcPr>
          <w:p w14:paraId="4A08AB51" w14:textId="77777777" w:rsidR="00AA2315" w:rsidRPr="00AA2315" w:rsidRDefault="00AA2315" w:rsidP="00386BFD">
            <w:pPr>
              <w:spacing w:line="240" w:lineRule="auto"/>
              <w:ind w:left="142"/>
              <w:rPr>
                <w:rFonts w:ascii="Verdana" w:hAnsi="Verdana"/>
                <w:b/>
                <w:caps/>
                <w:sz w:val="36"/>
                <w:szCs w:val="36"/>
                <w:lang w:val="en-US"/>
              </w:rPr>
            </w:pPr>
            <w:bookmarkStart w:id="1" w:name="Start"/>
            <w:r w:rsidRPr="00AA2315">
              <w:rPr>
                <w:rFonts w:ascii="Verdana" w:hAnsi="Verdana"/>
                <w:b/>
                <w:caps/>
                <w:sz w:val="36"/>
                <w:szCs w:val="36"/>
                <w:lang w:val="en-US"/>
              </w:rPr>
              <w:t xml:space="preserve">agreement on exclusivity </w:t>
            </w:r>
            <w:bookmarkEnd w:id="1"/>
          </w:p>
        </w:tc>
      </w:tr>
    </w:tbl>
    <w:p w14:paraId="47C5ABD8" w14:textId="77777777" w:rsidR="00141B9C" w:rsidRDefault="00141B9C" w:rsidP="00141B9C">
      <w:pPr>
        <w:rPr>
          <w:rFonts w:ascii="Verdana" w:hAnsi="Verdana"/>
          <w:sz w:val="16"/>
          <w:szCs w:val="16"/>
          <w:lang w:val="en-US"/>
        </w:rPr>
      </w:pPr>
    </w:p>
    <w:p w14:paraId="055E6313" w14:textId="77777777" w:rsidR="00695C50" w:rsidRDefault="00AA2315" w:rsidP="00141B9C">
      <w:pPr>
        <w:rPr>
          <w:rFonts w:ascii="Verdana" w:hAnsi="Verdana"/>
          <w:sz w:val="16"/>
          <w:szCs w:val="16"/>
          <w:lang w:val="en-US"/>
        </w:rPr>
      </w:pPr>
      <w:r>
        <w:rPr>
          <w:rFonts w:ascii="Verdana" w:hAnsi="Verdana"/>
          <w:noProof/>
          <w:sz w:val="16"/>
          <w:szCs w:val="16"/>
          <w:lang w:val="en-US"/>
        </w:rPr>
        <mc:AlternateContent>
          <mc:Choice Requires="wps">
            <w:drawing>
              <wp:anchor distT="0" distB="0" distL="114300" distR="114300" simplePos="0" relativeHeight="251660288" behindDoc="0" locked="0" layoutInCell="1" allowOverlap="1" wp14:anchorId="6681A71A" wp14:editId="16F4826A">
                <wp:simplePos x="0" y="0"/>
                <wp:positionH relativeFrom="column">
                  <wp:posOffset>32386</wp:posOffset>
                </wp:positionH>
                <wp:positionV relativeFrom="paragraph">
                  <wp:posOffset>105410</wp:posOffset>
                </wp:positionV>
                <wp:extent cx="4762500" cy="1009650"/>
                <wp:effectExtent l="0" t="0" r="19050" b="1905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solidFill>
                          <a:srgbClr val="FFFFFF"/>
                        </a:solidFill>
                        <a:ln w="9525">
                          <a:solidFill>
                            <a:srgbClr val="000000"/>
                          </a:solidFill>
                          <a:miter lim="800000"/>
                          <a:headEnd/>
                          <a:tailEnd/>
                        </a:ln>
                      </wps:spPr>
                      <wps:txbx>
                        <w:txbxContent>
                          <w:p w14:paraId="5B6FE1E8" w14:textId="77777777" w:rsidR="00AA2315" w:rsidRPr="000A5025" w:rsidRDefault="00AA2315" w:rsidP="00E919B8">
                            <w:pPr>
                              <w:spacing w:after="0"/>
                              <w:rPr>
                                <w:rFonts w:ascii="Verdana" w:hAnsi="Verdana"/>
                                <w:sz w:val="18"/>
                                <w:szCs w:val="18"/>
                                <w:lang w:val="en-US"/>
                              </w:rPr>
                            </w:pPr>
                            <w:r w:rsidRPr="000A5025">
                              <w:rPr>
                                <w:rFonts w:ascii="Verdana" w:hAnsi="Verdana"/>
                                <w:sz w:val="18"/>
                                <w:szCs w:val="18"/>
                                <w:lang w:val="en-US"/>
                              </w:rPr>
                              <w:t xml:space="preserve">The agreement defines the framework for the continued negotiations between the parties in relation to the specific project and a period of exclusivity is agreed.  </w:t>
                            </w:r>
                          </w:p>
                          <w:p w14:paraId="6E3A7079" w14:textId="77777777" w:rsidR="00AA2315" w:rsidRPr="000A5025" w:rsidRDefault="00AA2315" w:rsidP="00E919B8">
                            <w:pPr>
                              <w:spacing w:after="0"/>
                              <w:rPr>
                                <w:rFonts w:ascii="Verdana" w:hAnsi="Verdana"/>
                                <w:sz w:val="18"/>
                                <w:szCs w:val="18"/>
                                <w:lang w:val="en-US"/>
                              </w:rPr>
                            </w:pPr>
                          </w:p>
                          <w:p w14:paraId="52F9C113" w14:textId="77777777" w:rsidR="00AA2315" w:rsidRPr="000A5025" w:rsidRDefault="00AA2315" w:rsidP="00E919B8">
                            <w:pPr>
                              <w:spacing w:after="0"/>
                              <w:rPr>
                                <w:rFonts w:ascii="Verdana" w:hAnsi="Verdana"/>
                                <w:sz w:val="18"/>
                                <w:szCs w:val="18"/>
                                <w:lang w:val="en-US"/>
                              </w:rPr>
                            </w:pPr>
                            <w:r w:rsidRPr="000A5025">
                              <w:rPr>
                                <w:rFonts w:ascii="Verdana" w:hAnsi="Verdana"/>
                                <w:sz w:val="18"/>
                                <w:szCs w:val="18"/>
                                <w:lang w:val="en-US"/>
                              </w:rPr>
                              <w:t xml:space="preserve">This template should be used taking into consideration that it should be adjusted to the specific project and the parties. </w:t>
                            </w:r>
                          </w:p>
                          <w:p w14:paraId="5270DE20" w14:textId="77777777" w:rsidR="00AA2315" w:rsidRDefault="00AA2315" w:rsidP="00E919B8">
                            <w:pPr>
                              <w:spacing w:after="0"/>
                              <w:rPr>
                                <w:lang w:val="en-US"/>
                              </w:rPr>
                            </w:pPr>
                          </w:p>
                          <w:p w14:paraId="4F0664DD" w14:textId="77777777" w:rsidR="00AA2315" w:rsidRPr="000F2ABE" w:rsidRDefault="00AA2315" w:rsidP="00E919B8">
                            <w:pPr>
                              <w:spacing w:after="0"/>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1A71A" id="Tekstfelt 1" o:spid="_x0000_s1027" type="#_x0000_t202" style="position:absolute;margin-left:2.55pt;margin-top:8.3pt;width:3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">
                <v:textbox>
                  <w:txbxContent>
                    <w:p w14:paraId="5B6FE1E8" w14:textId="77777777" w:rsidR="00AA2315" w:rsidRPr="000A5025" w:rsidRDefault="00AA2315" w:rsidP="00E919B8">
                      <w:pPr>
                        <w:spacing w:after="0"/>
                        <w:rPr>
                          <w:rFonts w:ascii="Verdana" w:hAnsi="Verdana"/>
                          <w:sz w:val="18"/>
                          <w:szCs w:val="18"/>
                          <w:lang w:val="en-US"/>
                        </w:rPr>
                      </w:pPr>
                      <w:r w:rsidRPr="000A5025">
                        <w:rPr>
                          <w:rFonts w:ascii="Verdana" w:hAnsi="Verdana"/>
                          <w:sz w:val="18"/>
                          <w:szCs w:val="18"/>
                          <w:lang w:val="en-US"/>
                        </w:rPr>
                        <w:t xml:space="preserve">The agreement defines the framework for the continued negotiations between the parties in relation to the specific project and a period of exclusivity is agreed.  </w:t>
                      </w:r>
                    </w:p>
                    <w:p w14:paraId="6E3A7079" w14:textId="77777777" w:rsidR="00AA2315" w:rsidRPr="000A5025" w:rsidRDefault="00AA2315" w:rsidP="00E919B8">
                      <w:pPr>
                        <w:spacing w:after="0"/>
                        <w:rPr>
                          <w:rFonts w:ascii="Verdana" w:hAnsi="Verdana"/>
                          <w:sz w:val="18"/>
                          <w:szCs w:val="18"/>
                          <w:lang w:val="en-US"/>
                        </w:rPr>
                      </w:pPr>
                    </w:p>
                    <w:p w14:paraId="52F9C113" w14:textId="77777777" w:rsidR="00AA2315" w:rsidRPr="000A5025" w:rsidRDefault="00AA2315" w:rsidP="00E919B8">
                      <w:pPr>
                        <w:spacing w:after="0"/>
                        <w:rPr>
                          <w:rFonts w:ascii="Verdana" w:hAnsi="Verdana"/>
                          <w:sz w:val="18"/>
                          <w:szCs w:val="18"/>
                          <w:lang w:val="en-US"/>
                        </w:rPr>
                      </w:pPr>
                      <w:r w:rsidRPr="000A5025">
                        <w:rPr>
                          <w:rFonts w:ascii="Verdana" w:hAnsi="Verdana"/>
                          <w:sz w:val="18"/>
                          <w:szCs w:val="18"/>
                          <w:lang w:val="en-US"/>
                        </w:rPr>
                        <w:t xml:space="preserve">This template should be used taking into consideration that it should be adjusted to the specific project and the parties. </w:t>
                      </w:r>
                    </w:p>
                    <w:p w14:paraId="5270DE20" w14:textId="77777777" w:rsidR="00AA2315" w:rsidRDefault="00AA2315" w:rsidP="00E919B8">
                      <w:pPr>
                        <w:spacing w:after="0"/>
                        <w:rPr>
                          <w:lang w:val="en-US"/>
                        </w:rPr>
                      </w:pPr>
                    </w:p>
                    <w:p w14:paraId="4F0664DD" w14:textId="77777777" w:rsidR="00AA2315" w:rsidRPr="000F2ABE" w:rsidRDefault="00AA2315" w:rsidP="00E919B8">
                      <w:pPr>
                        <w:spacing w:after="0"/>
                        <w:rPr>
                          <w:lang w:val="en-US"/>
                        </w:rPr>
                      </w:pPr>
                      <w:r>
                        <w:rPr>
                          <w:lang w:val="en-US"/>
                        </w:rPr>
                        <w:t xml:space="preserve"> </w:t>
                      </w:r>
                    </w:p>
                  </w:txbxContent>
                </v:textbox>
              </v:shape>
            </w:pict>
          </mc:Fallback>
        </mc:AlternateContent>
      </w:r>
    </w:p>
    <w:p w14:paraId="110B8F12" w14:textId="77777777" w:rsidR="00695C50" w:rsidRPr="000347DB" w:rsidRDefault="00695C50" w:rsidP="00141B9C">
      <w:pPr>
        <w:rPr>
          <w:rFonts w:ascii="Verdana" w:hAnsi="Verdana"/>
          <w:sz w:val="16"/>
          <w:szCs w:val="16"/>
          <w:lang w:val="en-US"/>
        </w:rPr>
      </w:pPr>
    </w:p>
    <w:p w14:paraId="037C5DBD" w14:textId="77777777" w:rsidR="00141B9C" w:rsidRPr="000347DB" w:rsidRDefault="00141B9C" w:rsidP="00141B9C">
      <w:pPr>
        <w:rPr>
          <w:rFonts w:ascii="Verdana" w:hAnsi="Verdana"/>
          <w:sz w:val="16"/>
          <w:szCs w:val="16"/>
          <w:lang w:val="en-US"/>
        </w:rPr>
      </w:pPr>
    </w:p>
    <w:p w14:paraId="5524D7FA" w14:textId="77777777" w:rsidR="00141B9C" w:rsidRPr="000347DB" w:rsidRDefault="00141B9C" w:rsidP="00141B9C">
      <w:pPr>
        <w:rPr>
          <w:rFonts w:ascii="Verdana" w:hAnsi="Verdana"/>
          <w:sz w:val="16"/>
          <w:szCs w:val="16"/>
          <w:lang w:val="en-US"/>
        </w:rPr>
      </w:pPr>
    </w:p>
    <w:p w14:paraId="017E7421" w14:textId="77777777" w:rsidR="00141B9C" w:rsidRPr="000347DB" w:rsidRDefault="00141B9C" w:rsidP="00141B9C">
      <w:pPr>
        <w:rPr>
          <w:rFonts w:ascii="Verdana" w:hAnsi="Verdana"/>
          <w:sz w:val="16"/>
          <w:szCs w:val="16"/>
          <w:lang w:val="en-US"/>
        </w:rPr>
      </w:pPr>
    </w:p>
    <w:p w14:paraId="6B39D573" w14:textId="77777777" w:rsidR="00141B9C" w:rsidRPr="000347DB" w:rsidRDefault="00141B9C" w:rsidP="00141B9C">
      <w:pPr>
        <w:rPr>
          <w:rFonts w:ascii="Verdana" w:hAnsi="Verdana"/>
          <w:sz w:val="16"/>
          <w:szCs w:val="16"/>
          <w:lang w:val="en-US"/>
        </w:rPr>
      </w:pPr>
    </w:p>
    <w:p w14:paraId="24BE9737" w14:textId="77777777" w:rsidR="00141B9C" w:rsidRDefault="00141B9C" w:rsidP="00141B9C">
      <w:pPr>
        <w:rPr>
          <w:rFonts w:ascii="Verdana" w:hAnsi="Verdana"/>
          <w:sz w:val="16"/>
          <w:szCs w:val="16"/>
          <w:lang w:val="en-US"/>
        </w:rPr>
      </w:pPr>
    </w:p>
    <w:p w14:paraId="64FFBBE8" w14:textId="77777777" w:rsidR="00386BFD" w:rsidRDefault="00386BFD" w:rsidP="00141B9C">
      <w:pPr>
        <w:rPr>
          <w:rFonts w:ascii="Verdana" w:hAnsi="Verdana"/>
          <w:sz w:val="16"/>
          <w:szCs w:val="16"/>
          <w:lang w:val="en-US"/>
        </w:rPr>
      </w:pPr>
    </w:p>
    <w:p w14:paraId="41D8B069" w14:textId="1524C3BF" w:rsidR="00386BFD" w:rsidRDefault="00386BFD" w:rsidP="00141B9C">
      <w:pPr>
        <w:rPr>
          <w:rFonts w:ascii="Verdana" w:hAnsi="Verdana"/>
          <w:sz w:val="16"/>
          <w:szCs w:val="16"/>
          <w:lang w:val="en-US"/>
        </w:rPr>
      </w:pPr>
    </w:p>
    <w:p w14:paraId="30F49306" w14:textId="6595AB4B" w:rsidR="00386BFD" w:rsidRDefault="00386BFD" w:rsidP="00141B9C">
      <w:pPr>
        <w:rPr>
          <w:rFonts w:ascii="Verdana" w:hAnsi="Verdana"/>
          <w:sz w:val="16"/>
          <w:szCs w:val="16"/>
          <w:lang w:val="en-US"/>
        </w:rPr>
      </w:pPr>
    </w:p>
    <w:p w14:paraId="31B90FB8" w14:textId="3959B0F9" w:rsidR="00386BFD" w:rsidRDefault="00386BFD" w:rsidP="00141B9C">
      <w:pPr>
        <w:rPr>
          <w:rFonts w:ascii="Verdana" w:hAnsi="Verdana"/>
          <w:sz w:val="16"/>
          <w:szCs w:val="16"/>
          <w:lang w:val="en-US"/>
        </w:rPr>
      </w:pPr>
    </w:p>
    <w:p w14:paraId="239CC4B6" w14:textId="35AF60F5" w:rsidR="00386BFD" w:rsidRDefault="00386BFD" w:rsidP="00141B9C">
      <w:pPr>
        <w:rPr>
          <w:rFonts w:ascii="Verdana" w:hAnsi="Verdana"/>
          <w:sz w:val="16"/>
          <w:szCs w:val="16"/>
          <w:lang w:val="en-US"/>
        </w:rPr>
      </w:pPr>
    </w:p>
    <w:p w14:paraId="50333CCD" w14:textId="2F9DED75" w:rsidR="00386BFD" w:rsidRDefault="00386BFD" w:rsidP="00141B9C">
      <w:pPr>
        <w:rPr>
          <w:rFonts w:ascii="Verdana" w:hAnsi="Verdana"/>
          <w:sz w:val="16"/>
          <w:szCs w:val="16"/>
          <w:lang w:val="en-US"/>
        </w:rPr>
      </w:pPr>
    </w:p>
    <w:p w14:paraId="58B077A3" w14:textId="58AB7EA3" w:rsidR="00386BFD" w:rsidRDefault="00EB2913" w:rsidP="00141B9C">
      <w:pPr>
        <w:rPr>
          <w:rFonts w:ascii="Verdana" w:hAnsi="Verdana"/>
          <w:sz w:val="16"/>
          <w:szCs w:val="16"/>
          <w:lang w:val="en-US"/>
        </w:rPr>
      </w:pPr>
      <w:r w:rsidRPr="00EB2913">
        <w:rPr>
          <w:rFonts w:ascii="Verdana" w:hAnsi="Verdana"/>
          <w:noProof/>
          <w:sz w:val="16"/>
          <w:szCs w:val="16"/>
          <w:lang w:val="en-US"/>
        </w:rPr>
        <mc:AlternateContent>
          <mc:Choice Requires="wps">
            <w:drawing>
              <wp:anchor distT="45720" distB="45720" distL="114300" distR="114300" simplePos="0" relativeHeight="251662336" behindDoc="0" locked="0" layoutInCell="1" allowOverlap="1" wp14:anchorId="707A002A" wp14:editId="414A9028">
                <wp:simplePos x="0" y="0"/>
                <wp:positionH relativeFrom="column">
                  <wp:posOffset>32385</wp:posOffset>
                </wp:positionH>
                <wp:positionV relativeFrom="paragraph">
                  <wp:posOffset>14605</wp:posOffset>
                </wp:positionV>
                <wp:extent cx="4763134" cy="1672589"/>
                <wp:effectExtent l="0" t="0" r="19050" b="2603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4" cy="1672589"/>
                        </a:xfrm>
                        <a:prstGeom prst="rect">
                          <a:avLst/>
                        </a:prstGeom>
                        <a:solidFill>
                          <a:srgbClr val="FFFFFF"/>
                        </a:solidFill>
                        <a:ln w="9525">
                          <a:solidFill>
                            <a:srgbClr val="000000"/>
                          </a:solidFill>
                          <a:miter lim="800000"/>
                          <a:headEnd/>
                          <a:tailEnd/>
                        </a:ln>
                      </wps:spPr>
                      <wps:txbx>
                        <w:txbxContent>
                          <w:p w14:paraId="039D7287" w14:textId="77777777" w:rsidR="00EB2913" w:rsidRPr="00386BFD" w:rsidRDefault="00EB2913" w:rsidP="00EB2913">
                            <w:pPr>
                              <w:rPr>
                                <w:rFonts w:ascii="Verdana" w:hAnsi="Verdana"/>
                                <w:i/>
                                <w:sz w:val="20"/>
                                <w:szCs w:val="20"/>
                                <w:lang w:val="en-US"/>
                              </w:rPr>
                            </w:pPr>
                            <w:r w:rsidRPr="00EB2913">
                              <w:rPr>
                                <w:rFonts w:ascii="Verdana" w:hAnsi="Verdana"/>
                                <w:b/>
                                <w:bCs/>
                                <w:i/>
                                <w:sz w:val="20"/>
                                <w:szCs w:val="20"/>
                                <w:lang w:val="en-US"/>
                              </w:rPr>
                              <w:t xml:space="preserve">Important Information </w:t>
                            </w:r>
                          </w:p>
                          <w:p w14:paraId="3321D3C0" w14:textId="3230D558" w:rsidR="00EB2913" w:rsidRPr="00EB2913" w:rsidRDefault="00EB2913">
                            <w:pPr>
                              <w:rPr>
                                <w:rFonts w:ascii="Verdana" w:hAnsi="Verdana"/>
                                <w:i/>
                                <w:sz w:val="16"/>
                                <w:szCs w:val="16"/>
                                <w:lang w:val="en-US"/>
                              </w:rPr>
                            </w:pPr>
                            <w:r w:rsidRPr="00386BFD">
                              <w:rPr>
                                <w:rFonts w:ascii="Verdana" w:hAnsi="Verdana"/>
                                <w:i/>
                                <w:sz w:val="16"/>
                                <w:szCs w:val="16"/>
                                <w:lang w:val="en-US"/>
                              </w:rPr>
                              <w:t xml:space="preserve">The template documents are produced by </w:t>
                            </w:r>
                            <w:proofErr w:type="spellStart"/>
                            <w:r w:rsidRPr="00386BFD">
                              <w:rPr>
                                <w:rFonts w:ascii="Verdana" w:hAnsi="Verdana"/>
                                <w:i/>
                                <w:sz w:val="16"/>
                                <w:szCs w:val="16"/>
                                <w:lang w:val="en-US"/>
                              </w:rPr>
                              <w:t>Lundgrens</w:t>
                            </w:r>
                            <w:proofErr w:type="spellEnd"/>
                            <w:r w:rsidRPr="00386BFD">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sidRPr="00386BFD">
                              <w:rPr>
                                <w:rFonts w:ascii="Verdana" w:hAnsi="Verdana"/>
                                <w:i/>
                                <w:sz w:val="16"/>
                                <w:szCs w:val="16"/>
                                <w:lang w:val="en-US"/>
                              </w:rPr>
                              <w:t>Lundgrens</w:t>
                            </w:r>
                            <w:proofErr w:type="spellEnd"/>
                            <w:r w:rsidRPr="00386BFD">
                              <w:rPr>
                                <w:rFonts w:ascii="Verdana" w:hAnsi="Verdana"/>
                                <w:i/>
                                <w:sz w:val="16"/>
                                <w:szCs w:val="16"/>
                                <w:lang w:val="en-US"/>
                              </w:rPr>
                              <w:t xml:space="preserve"> Law Firm P/S as well as Clean Solutions and </w:t>
                            </w:r>
                            <w:proofErr w:type="spellStart"/>
                            <w:r w:rsidRPr="00386BFD">
                              <w:rPr>
                                <w:rFonts w:ascii="Verdana" w:hAnsi="Verdana"/>
                                <w:i/>
                                <w:sz w:val="16"/>
                                <w:szCs w:val="16"/>
                                <w:lang w:val="en-US"/>
                              </w:rPr>
                              <w:t>Industriens</w:t>
                            </w:r>
                            <w:proofErr w:type="spellEnd"/>
                            <w:r w:rsidRPr="00386BFD">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7A002A" id="Tekstfelt 2" o:spid="_x0000_s1028" type="#_x0000_t202" style="position:absolute;margin-left:2.55pt;margin-top:1.15pt;width:375.05pt;height:131.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">
                <v:textbox style="mso-fit-shape-to-text:t">
                  <w:txbxContent>
                    <w:p w14:paraId="039D7287" w14:textId="77777777" w:rsidR="00EB2913" w:rsidRPr="00386BFD" w:rsidRDefault="00EB2913" w:rsidP="00EB2913">
                      <w:pPr>
                        <w:rPr>
                          <w:rFonts w:ascii="Verdana" w:hAnsi="Verdana"/>
                          <w:i/>
                          <w:sz w:val="20"/>
                          <w:szCs w:val="20"/>
                          <w:lang w:val="en-US"/>
                        </w:rPr>
                      </w:pPr>
                      <w:r w:rsidRPr="00EB2913">
                        <w:rPr>
                          <w:rFonts w:ascii="Verdana" w:hAnsi="Verdana"/>
                          <w:b/>
                          <w:bCs/>
                          <w:i/>
                          <w:sz w:val="20"/>
                          <w:szCs w:val="20"/>
                          <w:lang w:val="en-US"/>
                        </w:rPr>
                        <w:t xml:space="preserve">Important Information </w:t>
                      </w:r>
                    </w:p>
                    <w:p w14:paraId="3321D3C0" w14:textId="3230D558" w:rsidR="00EB2913" w:rsidRPr="00EB2913" w:rsidRDefault="00EB2913">
                      <w:pPr>
                        <w:rPr>
                          <w:rFonts w:ascii="Verdana" w:hAnsi="Verdana"/>
                          <w:i/>
                          <w:sz w:val="16"/>
                          <w:szCs w:val="16"/>
                          <w:lang w:val="en-US"/>
                        </w:rPr>
                      </w:pPr>
                      <w:r w:rsidRPr="00386BFD">
                        <w:rPr>
                          <w:rFonts w:ascii="Verdana" w:hAnsi="Verdana"/>
                          <w:i/>
                          <w:sz w:val="16"/>
                          <w:szCs w:val="16"/>
                          <w:lang w:val="en-US"/>
                        </w:rPr>
                        <w:t xml:space="preserve">The template documents are produced by </w:t>
                      </w:r>
                      <w:proofErr w:type="spellStart"/>
                      <w:r w:rsidRPr="00386BFD">
                        <w:rPr>
                          <w:rFonts w:ascii="Verdana" w:hAnsi="Verdana"/>
                          <w:i/>
                          <w:sz w:val="16"/>
                          <w:szCs w:val="16"/>
                          <w:lang w:val="en-US"/>
                        </w:rPr>
                        <w:t>Lundgrens</w:t>
                      </w:r>
                      <w:proofErr w:type="spellEnd"/>
                      <w:r w:rsidRPr="00386BFD">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sidRPr="00386BFD">
                        <w:rPr>
                          <w:rFonts w:ascii="Verdana" w:hAnsi="Verdana"/>
                          <w:i/>
                          <w:sz w:val="16"/>
                          <w:szCs w:val="16"/>
                          <w:lang w:val="en-US"/>
                        </w:rPr>
                        <w:t>Lundgrens</w:t>
                      </w:r>
                      <w:proofErr w:type="spellEnd"/>
                      <w:r w:rsidRPr="00386BFD">
                        <w:rPr>
                          <w:rFonts w:ascii="Verdana" w:hAnsi="Verdana"/>
                          <w:i/>
                          <w:sz w:val="16"/>
                          <w:szCs w:val="16"/>
                          <w:lang w:val="en-US"/>
                        </w:rPr>
                        <w:t xml:space="preserve"> Law Firm P/S as well as Clean Solutions and </w:t>
                      </w:r>
                      <w:proofErr w:type="spellStart"/>
                      <w:r w:rsidRPr="00386BFD">
                        <w:rPr>
                          <w:rFonts w:ascii="Verdana" w:hAnsi="Verdana"/>
                          <w:i/>
                          <w:sz w:val="16"/>
                          <w:szCs w:val="16"/>
                          <w:lang w:val="en-US"/>
                        </w:rPr>
                        <w:t>Industriens</w:t>
                      </w:r>
                      <w:proofErr w:type="spellEnd"/>
                      <w:r w:rsidRPr="00386BFD">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p>
    <w:p w14:paraId="04EA8907" w14:textId="77777777" w:rsidR="00386BFD" w:rsidRDefault="00386BFD" w:rsidP="00141B9C">
      <w:pPr>
        <w:rPr>
          <w:rFonts w:ascii="Verdana" w:hAnsi="Verdana"/>
          <w:sz w:val="16"/>
          <w:szCs w:val="16"/>
          <w:lang w:val="en-US"/>
        </w:rPr>
      </w:pPr>
    </w:p>
    <w:p w14:paraId="349778BB" w14:textId="77777777" w:rsidR="00386BFD" w:rsidRDefault="00386BFD" w:rsidP="00141B9C">
      <w:pPr>
        <w:rPr>
          <w:rFonts w:ascii="Verdana" w:hAnsi="Verdana"/>
          <w:sz w:val="16"/>
          <w:szCs w:val="16"/>
          <w:lang w:val="en-US"/>
        </w:rPr>
      </w:pPr>
    </w:p>
    <w:p w14:paraId="309FD8BB" w14:textId="77777777" w:rsidR="00386BFD" w:rsidRPr="000347DB" w:rsidRDefault="00386BFD" w:rsidP="00141B9C">
      <w:pPr>
        <w:rPr>
          <w:rFonts w:ascii="Verdana" w:hAnsi="Verdana"/>
          <w:sz w:val="16"/>
          <w:szCs w:val="16"/>
          <w:lang w:val="en-US"/>
        </w:rPr>
      </w:pPr>
    </w:p>
    <w:p w14:paraId="3EBBD05A" w14:textId="05638917" w:rsidR="00EB2913" w:rsidRDefault="00EB2913">
      <w:pPr>
        <w:rPr>
          <w:rFonts w:ascii="Verdana" w:hAnsi="Verdana"/>
          <w:b/>
          <w:bCs/>
          <w:i/>
          <w:sz w:val="20"/>
          <w:szCs w:val="20"/>
        </w:rPr>
      </w:pPr>
      <w:r>
        <w:rPr>
          <w:rFonts w:ascii="Verdana" w:hAnsi="Verdana"/>
          <w:b/>
          <w:bCs/>
          <w:i/>
          <w:sz w:val="20"/>
          <w:szCs w:val="20"/>
        </w:rPr>
        <w:br w:type="page"/>
      </w:r>
    </w:p>
    <w:p w14:paraId="568EF578" w14:textId="77777777" w:rsidR="00141B9C" w:rsidRPr="000347DB" w:rsidRDefault="00141B9C" w:rsidP="00141B9C">
      <w:pPr>
        <w:rPr>
          <w:rFonts w:ascii="Verdana" w:hAnsi="Verdana"/>
          <w:sz w:val="16"/>
          <w:szCs w:val="16"/>
          <w:lang w:val="en-US"/>
        </w:rPr>
      </w:pPr>
    </w:p>
    <w:p w14:paraId="7CE20814" w14:textId="52C1F724" w:rsidR="00386BFD" w:rsidRPr="00386BFD" w:rsidRDefault="00386BFD" w:rsidP="00665C34">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lang w:val="en-US"/>
        </w:rPr>
      </w:pPr>
    </w:p>
    <w:sdt>
      <w:sdtPr>
        <w:rPr>
          <w:rFonts w:asciiTheme="minorHAnsi" w:eastAsiaTheme="minorHAnsi" w:hAnsiTheme="minorHAnsi" w:cstheme="minorBidi"/>
          <w:color w:val="auto"/>
          <w:sz w:val="22"/>
          <w:szCs w:val="22"/>
          <w:lang w:val="da-DK"/>
        </w:rPr>
        <w:id w:val="1400792275"/>
        <w:docPartObj>
          <w:docPartGallery w:val="Table of Contents"/>
          <w:docPartUnique/>
        </w:docPartObj>
      </w:sdtPr>
      <w:sdtEndPr>
        <w:rPr>
          <w:b/>
          <w:bCs/>
          <w:noProof/>
        </w:rPr>
      </w:sdtEndPr>
      <w:sdtContent>
        <w:p w14:paraId="6510B791" w14:textId="17683FED" w:rsidR="00665C34" w:rsidRPr="00665C34" w:rsidRDefault="00665C34" w:rsidP="00665C34">
          <w:pPr>
            <w:pStyle w:val="Inhaltsverzeichnisberschrift"/>
            <w:pBdr>
              <w:bottom w:val="single" w:sz="4" w:space="1" w:color="auto"/>
            </w:pBdr>
            <w:rPr>
              <w:rFonts w:ascii="Verdana" w:hAnsi="Verdana"/>
              <w:b/>
              <w:color w:val="auto"/>
              <w:sz w:val="16"/>
              <w:szCs w:val="16"/>
            </w:rPr>
          </w:pPr>
          <w:r w:rsidRPr="00665C34">
            <w:rPr>
              <w:rFonts w:ascii="Verdana" w:hAnsi="Verdana"/>
              <w:b/>
              <w:color w:val="auto"/>
              <w:sz w:val="16"/>
              <w:szCs w:val="16"/>
            </w:rPr>
            <w:t>CONTENTS</w:t>
          </w:r>
        </w:p>
        <w:p w14:paraId="6B11B892" w14:textId="3830FF06" w:rsidR="00665C34" w:rsidRDefault="00665C34">
          <w:pPr>
            <w:pStyle w:val="Verzeichnis1"/>
            <w:rPr>
              <w:rFonts w:asciiTheme="minorHAnsi" w:eastAsiaTheme="minorEastAsia" w:hAnsiTheme="minorHAnsi" w:cstheme="minorBidi"/>
              <w:b w:val="0"/>
              <w:caps w:val="0"/>
              <w:noProof/>
              <w:spacing w:val="0"/>
              <w:sz w:val="22"/>
              <w:szCs w:val="22"/>
              <w:lang w:eastAsia="en-GB"/>
            </w:rPr>
          </w:pPr>
          <w:r>
            <w:fldChar w:fldCharType="begin"/>
          </w:r>
          <w:r>
            <w:instrText xml:space="preserve"> TOC \o "1-3" \h \z \u </w:instrText>
          </w:r>
          <w:r>
            <w:fldChar w:fldCharType="separate"/>
          </w:r>
          <w:hyperlink w:anchor="_Toc468188005" w:history="1">
            <w:r w:rsidRPr="00871D8F">
              <w:rPr>
                <w:rStyle w:val="Hyperlink"/>
                <w:noProof/>
                <w:lang w:val="en-US"/>
              </w:rPr>
              <w:t>1.</w:t>
            </w:r>
            <w:r>
              <w:rPr>
                <w:rFonts w:asciiTheme="minorHAnsi" w:eastAsiaTheme="minorEastAsia" w:hAnsiTheme="minorHAnsi" w:cstheme="minorBidi"/>
                <w:b w:val="0"/>
                <w:caps w:val="0"/>
                <w:noProof/>
                <w:spacing w:val="0"/>
                <w:sz w:val="22"/>
                <w:szCs w:val="22"/>
                <w:lang w:eastAsia="en-GB"/>
              </w:rPr>
              <w:tab/>
            </w:r>
            <w:r w:rsidRPr="00871D8F">
              <w:rPr>
                <w:rStyle w:val="Hyperlink"/>
                <w:noProof/>
                <w:lang w:val="en-US"/>
              </w:rPr>
              <w:t>Background</w:t>
            </w:r>
            <w:r>
              <w:rPr>
                <w:noProof/>
                <w:webHidden/>
              </w:rPr>
              <w:tab/>
            </w:r>
            <w:r>
              <w:rPr>
                <w:noProof/>
                <w:webHidden/>
              </w:rPr>
              <w:fldChar w:fldCharType="begin"/>
            </w:r>
            <w:r>
              <w:rPr>
                <w:noProof/>
                <w:webHidden/>
              </w:rPr>
              <w:instrText xml:space="preserve"> PAGEREF _Toc468188005 \h </w:instrText>
            </w:r>
            <w:r>
              <w:rPr>
                <w:noProof/>
                <w:webHidden/>
              </w:rPr>
            </w:r>
            <w:r>
              <w:rPr>
                <w:noProof/>
                <w:webHidden/>
              </w:rPr>
              <w:fldChar w:fldCharType="separate"/>
            </w:r>
            <w:r>
              <w:rPr>
                <w:noProof/>
                <w:webHidden/>
              </w:rPr>
              <w:t>4</w:t>
            </w:r>
            <w:r>
              <w:rPr>
                <w:noProof/>
                <w:webHidden/>
              </w:rPr>
              <w:fldChar w:fldCharType="end"/>
            </w:r>
          </w:hyperlink>
        </w:p>
        <w:p w14:paraId="787B317A" w14:textId="56769823" w:rsidR="00665C34" w:rsidRDefault="001E05B7">
          <w:pPr>
            <w:pStyle w:val="Verzeichnis1"/>
            <w:rPr>
              <w:rFonts w:asciiTheme="minorHAnsi" w:eastAsiaTheme="minorEastAsia" w:hAnsiTheme="minorHAnsi" w:cstheme="minorBidi"/>
              <w:b w:val="0"/>
              <w:caps w:val="0"/>
              <w:noProof/>
              <w:spacing w:val="0"/>
              <w:sz w:val="22"/>
              <w:szCs w:val="22"/>
              <w:lang w:eastAsia="en-GB"/>
            </w:rPr>
          </w:pPr>
          <w:hyperlink w:anchor="_Toc468188010" w:history="1">
            <w:r w:rsidR="00665C34" w:rsidRPr="00871D8F">
              <w:rPr>
                <w:rStyle w:val="Hyperlink"/>
                <w:noProof/>
                <w:lang w:val="en-US"/>
              </w:rPr>
              <w:t>2.</w:t>
            </w:r>
            <w:r w:rsidR="00665C34">
              <w:rPr>
                <w:rFonts w:asciiTheme="minorHAnsi" w:eastAsiaTheme="minorEastAsia" w:hAnsiTheme="minorHAnsi" w:cstheme="minorBidi"/>
                <w:b w:val="0"/>
                <w:caps w:val="0"/>
                <w:noProof/>
                <w:spacing w:val="0"/>
                <w:sz w:val="22"/>
                <w:szCs w:val="22"/>
                <w:lang w:eastAsia="en-GB"/>
              </w:rPr>
              <w:tab/>
            </w:r>
            <w:r w:rsidR="00665C34" w:rsidRPr="00871D8F">
              <w:rPr>
                <w:rStyle w:val="Hyperlink"/>
                <w:noProof/>
                <w:lang w:val="en-US"/>
              </w:rPr>
              <w:t>Obligations</w:t>
            </w:r>
            <w:r w:rsidR="00665C34">
              <w:rPr>
                <w:noProof/>
                <w:webHidden/>
              </w:rPr>
              <w:tab/>
            </w:r>
            <w:r w:rsidR="00665C34">
              <w:rPr>
                <w:noProof/>
                <w:webHidden/>
              </w:rPr>
              <w:fldChar w:fldCharType="begin"/>
            </w:r>
            <w:r w:rsidR="00665C34">
              <w:rPr>
                <w:noProof/>
                <w:webHidden/>
              </w:rPr>
              <w:instrText xml:space="preserve"> PAGEREF _Toc468188010 \h </w:instrText>
            </w:r>
            <w:r w:rsidR="00665C34">
              <w:rPr>
                <w:noProof/>
                <w:webHidden/>
              </w:rPr>
            </w:r>
            <w:r w:rsidR="00665C34">
              <w:rPr>
                <w:noProof/>
                <w:webHidden/>
              </w:rPr>
              <w:fldChar w:fldCharType="separate"/>
            </w:r>
            <w:r w:rsidR="00665C34">
              <w:rPr>
                <w:noProof/>
                <w:webHidden/>
              </w:rPr>
              <w:t>4</w:t>
            </w:r>
            <w:r w:rsidR="00665C34">
              <w:rPr>
                <w:noProof/>
                <w:webHidden/>
              </w:rPr>
              <w:fldChar w:fldCharType="end"/>
            </w:r>
          </w:hyperlink>
        </w:p>
        <w:p w14:paraId="469EB801" w14:textId="6DE8398F" w:rsidR="00665C34" w:rsidRDefault="001E05B7">
          <w:pPr>
            <w:pStyle w:val="Verzeichnis1"/>
            <w:rPr>
              <w:rFonts w:asciiTheme="minorHAnsi" w:eastAsiaTheme="minorEastAsia" w:hAnsiTheme="minorHAnsi" w:cstheme="minorBidi"/>
              <w:b w:val="0"/>
              <w:caps w:val="0"/>
              <w:noProof/>
              <w:spacing w:val="0"/>
              <w:sz w:val="22"/>
              <w:szCs w:val="22"/>
              <w:lang w:eastAsia="en-GB"/>
            </w:rPr>
          </w:pPr>
          <w:hyperlink w:anchor="_Toc468188018" w:history="1">
            <w:r w:rsidR="00665C34" w:rsidRPr="00871D8F">
              <w:rPr>
                <w:rStyle w:val="Hyperlink"/>
                <w:noProof/>
                <w:lang w:val="en-US"/>
              </w:rPr>
              <w:t>3.</w:t>
            </w:r>
            <w:r w:rsidR="00665C34">
              <w:rPr>
                <w:rFonts w:asciiTheme="minorHAnsi" w:eastAsiaTheme="minorEastAsia" w:hAnsiTheme="minorHAnsi" w:cstheme="minorBidi"/>
                <w:b w:val="0"/>
                <w:caps w:val="0"/>
                <w:noProof/>
                <w:spacing w:val="0"/>
                <w:sz w:val="22"/>
                <w:szCs w:val="22"/>
                <w:lang w:eastAsia="en-GB"/>
              </w:rPr>
              <w:tab/>
            </w:r>
            <w:r w:rsidR="00665C34" w:rsidRPr="00871D8F">
              <w:rPr>
                <w:rStyle w:val="Hyperlink"/>
                <w:noProof/>
                <w:lang w:val="en-US"/>
              </w:rPr>
              <w:t>Confidentiality</w:t>
            </w:r>
            <w:r w:rsidR="00665C34">
              <w:rPr>
                <w:noProof/>
                <w:webHidden/>
              </w:rPr>
              <w:tab/>
            </w:r>
            <w:r w:rsidR="00665C34">
              <w:rPr>
                <w:noProof/>
                <w:webHidden/>
              </w:rPr>
              <w:fldChar w:fldCharType="begin"/>
            </w:r>
            <w:r w:rsidR="00665C34">
              <w:rPr>
                <w:noProof/>
                <w:webHidden/>
              </w:rPr>
              <w:instrText xml:space="preserve"> PAGEREF _Toc468188018 \h </w:instrText>
            </w:r>
            <w:r w:rsidR="00665C34">
              <w:rPr>
                <w:noProof/>
                <w:webHidden/>
              </w:rPr>
            </w:r>
            <w:r w:rsidR="00665C34">
              <w:rPr>
                <w:noProof/>
                <w:webHidden/>
              </w:rPr>
              <w:fldChar w:fldCharType="separate"/>
            </w:r>
            <w:r w:rsidR="00665C34">
              <w:rPr>
                <w:noProof/>
                <w:webHidden/>
              </w:rPr>
              <w:t>5</w:t>
            </w:r>
            <w:r w:rsidR="00665C34">
              <w:rPr>
                <w:noProof/>
                <w:webHidden/>
              </w:rPr>
              <w:fldChar w:fldCharType="end"/>
            </w:r>
          </w:hyperlink>
        </w:p>
        <w:p w14:paraId="4402230C" w14:textId="42D272AF" w:rsidR="00665C34" w:rsidRDefault="001E05B7">
          <w:pPr>
            <w:pStyle w:val="Verzeichnis1"/>
            <w:rPr>
              <w:rFonts w:asciiTheme="minorHAnsi" w:eastAsiaTheme="minorEastAsia" w:hAnsiTheme="minorHAnsi" w:cstheme="minorBidi"/>
              <w:b w:val="0"/>
              <w:caps w:val="0"/>
              <w:noProof/>
              <w:spacing w:val="0"/>
              <w:sz w:val="22"/>
              <w:szCs w:val="22"/>
              <w:lang w:eastAsia="en-GB"/>
            </w:rPr>
          </w:pPr>
          <w:hyperlink w:anchor="_Toc468188020" w:history="1">
            <w:r w:rsidR="00665C34" w:rsidRPr="00871D8F">
              <w:rPr>
                <w:rStyle w:val="Hyperlink"/>
                <w:noProof/>
                <w:lang w:val="en-US"/>
              </w:rPr>
              <w:t>4.</w:t>
            </w:r>
            <w:r w:rsidR="00665C34">
              <w:rPr>
                <w:rFonts w:asciiTheme="minorHAnsi" w:eastAsiaTheme="minorEastAsia" w:hAnsiTheme="minorHAnsi" w:cstheme="minorBidi"/>
                <w:b w:val="0"/>
                <w:caps w:val="0"/>
                <w:noProof/>
                <w:spacing w:val="0"/>
                <w:sz w:val="22"/>
                <w:szCs w:val="22"/>
                <w:lang w:eastAsia="en-GB"/>
              </w:rPr>
              <w:tab/>
            </w:r>
            <w:r w:rsidR="00665C34" w:rsidRPr="00871D8F">
              <w:rPr>
                <w:rStyle w:val="Hyperlink"/>
                <w:noProof/>
                <w:lang w:val="en-US"/>
              </w:rPr>
              <w:t>Term and Termination</w:t>
            </w:r>
            <w:r w:rsidR="00665C34">
              <w:rPr>
                <w:noProof/>
                <w:webHidden/>
              </w:rPr>
              <w:tab/>
            </w:r>
            <w:r w:rsidR="00665C34">
              <w:rPr>
                <w:noProof/>
                <w:webHidden/>
              </w:rPr>
              <w:fldChar w:fldCharType="begin"/>
            </w:r>
            <w:r w:rsidR="00665C34">
              <w:rPr>
                <w:noProof/>
                <w:webHidden/>
              </w:rPr>
              <w:instrText xml:space="preserve"> PAGEREF _Toc468188020 \h </w:instrText>
            </w:r>
            <w:r w:rsidR="00665C34">
              <w:rPr>
                <w:noProof/>
                <w:webHidden/>
              </w:rPr>
            </w:r>
            <w:r w:rsidR="00665C34">
              <w:rPr>
                <w:noProof/>
                <w:webHidden/>
              </w:rPr>
              <w:fldChar w:fldCharType="separate"/>
            </w:r>
            <w:r w:rsidR="00665C34">
              <w:rPr>
                <w:noProof/>
                <w:webHidden/>
              </w:rPr>
              <w:t>5</w:t>
            </w:r>
            <w:r w:rsidR="00665C34">
              <w:rPr>
                <w:noProof/>
                <w:webHidden/>
              </w:rPr>
              <w:fldChar w:fldCharType="end"/>
            </w:r>
          </w:hyperlink>
        </w:p>
        <w:p w14:paraId="3F9313C5" w14:textId="1BAA95FD" w:rsidR="00665C34" w:rsidRDefault="001E05B7">
          <w:pPr>
            <w:pStyle w:val="Verzeichnis1"/>
            <w:rPr>
              <w:rFonts w:asciiTheme="minorHAnsi" w:eastAsiaTheme="minorEastAsia" w:hAnsiTheme="minorHAnsi" w:cstheme="minorBidi"/>
              <w:b w:val="0"/>
              <w:caps w:val="0"/>
              <w:noProof/>
              <w:spacing w:val="0"/>
              <w:sz w:val="22"/>
              <w:szCs w:val="22"/>
              <w:lang w:eastAsia="en-GB"/>
            </w:rPr>
          </w:pPr>
          <w:hyperlink w:anchor="_Toc468188027" w:history="1">
            <w:r w:rsidR="00665C34" w:rsidRPr="00871D8F">
              <w:rPr>
                <w:rStyle w:val="Hyperlink"/>
                <w:noProof/>
                <w:lang w:val="en-US"/>
              </w:rPr>
              <w:t>5.</w:t>
            </w:r>
            <w:r w:rsidR="00665C34">
              <w:rPr>
                <w:rFonts w:asciiTheme="minorHAnsi" w:eastAsiaTheme="minorEastAsia" w:hAnsiTheme="minorHAnsi" w:cstheme="minorBidi"/>
                <w:b w:val="0"/>
                <w:caps w:val="0"/>
                <w:noProof/>
                <w:spacing w:val="0"/>
                <w:sz w:val="22"/>
                <w:szCs w:val="22"/>
                <w:lang w:eastAsia="en-GB"/>
              </w:rPr>
              <w:tab/>
            </w:r>
            <w:r w:rsidR="00665C34" w:rsidRPr="00871D8F">
              <w:rPr>
                <w:rStyle w:val="Hyperlink"/>
                <w:noProof/>
                <w:lang w:val="en-US"/>
              </w:rPr>
              <w:t>Limitation of liability</w:t>
            </w:r>
            <w:r w:rsidR="00665C34">
              <w:rPr>
                <w:noProof/>
                <w:webHidden/>
              </w:rPr>
              <w:tab/>
            </w:r>
            <w:r w:rsidR="00665C34">
              <w:rPr>
                <w:noProof/>
                <w:webHidden/>
              </w:rPr>
              <w:fldChar w:fldCharType="begin"/>
            </w:r>
            <w:r w:rsidR="00665C34">
              <w:rPr>
                <w:noProof/>
                <w:webHidden/>
              </w:rPr>
              <w:instrText xml:space="preserve"> PAGEREF _Toc468188027 \h </w:instrText>
            </w:r>
            <w:r w:rsidR="00665C34">
              <w:rPr>
                <w:noProof/>
                <w:webHidden/>
              </w:rPr>
            </w:r>
            <w:r w:rsidR="00665C34">
              <w:rPr>
                <w:noProof/>
                <w:webHidden/>
              </w:rPr>
              <w:fldChar w:fldCharType="separate"/>
            </w:r>
            <w:r w:rsidR="00665C34">
              <w:rPr>
                <w:noProof/>
                <w:webHidden/>
              </w:rPr>
              <w:t>6</w:t>
            </w:r>
            <w:r w:rsidR="00665C34">
              <w:rPr>
                <w:noProof/>
                <w:webHidden/>
              </w:rPr>
              <w:fldChar w:fldCharType="end"/>
            </w:r>
          </w:hyperlink>
        </w:p>
        <w:p w14:paraId="455A8539" w14:textId="124CB1C3" w:rsidR="00665C34" w:rsidRDefault="001E05B7">
          <w:pPr>
            <w:pStyle w:val="Verzeichnis1"/>
            <w:rPr>
              <w:rFonts w:asciiTheme="minorHAnsi" w:eastAsiaTheme="minorEastAsia" w:hAnsiTheme="minorHAnsi" w:cstheme="minorBidi"/>
              <w:b w:val="0"/>
              <w:caps w:val="0"/>
              <w:noProof/>
              <w:spacing w:val="0"/>
              <w:sz w:val="22"/>
              <w:szCs w:val="22"/>
              <w:lang w:eastAsia="en-GB"/>
            </w:rPr>
          </w:pPr>
          <w:hyperlink w:anchor="_Toc468188030" w:history="1">
            <w:r w:rsidR="00665C34" w:rsidRPr="00871D8F">
              <w:rPr>
                <w:rStyle w:val="Hyperlink"/>
                <w:noProof/>
                <w:lang w:val="en-US"/>
              </w:rPr>
              <w:t>6.</w:t>
            </w:r>
            <w:r w:rsidR="00665C34">
              <w:rPr>
                <w:rFonts w:asciiTheme="minorHAnsi" w:eastAsiaTheme="minorEastAsia" w:hAnsiTheme="minorHAnsi" w:cstheme="minorBidi"/>
                <w:b w:val="0"/>
                <w:caps w:val="0"/>
                <w:noProof/>
                <w:spacing w:val="0"/>
                <w:sz w:val="22"/>
                <w:szCs w:val="22"/>
                <w:lang w:eastAsia="en-GB"/>
              </w:rPr>
              <w:tab/>
            </w:r>
            <w:r w:rsidR="00665C34" w:rsidRPr="00871D8F">
              <w:rPr>
                <w:rStyle w:val="Hyperlink"/>
                <w:noProof/>
                <w:lang w:val="en-US"/>
              </w:rPr>
              <w:t>Miscellaneous</w:t>
            </w:r>
            <w:r w:rsidR="00665C34">
              <w:rPr>
                <w:noProof/>
                <w:webHidden/>
              </w:rPr>
              <w:tab/>
            </w:r>
            <w:r w:rsidR="00665C34">
              <w:rPr>
                <w:noProof/>
                <w:webHidden/>
              </w:rPr>
              <w:fldChar w:fldCharType="begin"/>
            </w:r>
            <w:r w:rsidR="00665C34">
              <w:rPr>
                <w:noProof/>
                <w:webHidden/>
              </w:rPr>
              <w:instrText xml:space="preserve"> PAGEREF _Toc468188030 \h </w:instrText>
            </w:r>
            <w:r w:rsidR="00665C34">
              <w:rPr>
                <w:noProof/>
                <w:webHidden/>
              </w:rPr>
            </w:r>
            <w:r w:rsidR="00665C34">
              <w:rPr>
                <w:noProof/>
                <w:webHidden/>
              </w:rPr>
              <w:fldChar w:fldCharType="separate"/>
            </w:r>
            <w:r w:rsidR="00665C34">
              <w:rPr>
                <w:noProof/>
                <w:webHidden/>
              </w:rPr>
              <w:t>6</w:t>
            </w:r>
            <w:r w:rsidR="00665C34">
              <w:rPr>
                <w:noProof/>
                <w:webHidden/>
              </w:rPr>
              <w:fldChar w:fldCharType="end"/>
            </w:r>
          </w:hyperlink>
        </w:p>
        <w:p w14:paraId="7C568413" w14:textId="7AC43754" w:rsidR="00665C34" w:rsidRDefault="001E05B7">
          <w:pPr>
            <w:pStyle w:val="Verzeichnis1"/>
            <w:rPr>
              <w:rFonts w:asciiTheme="minorHAnsi" w:eastAsiaTheme="minorEastAsia" w:hAnsiTheme="minorHAnsi" w:cstheme="minorBidi"/>
              <w:b w:val="0"/>
              <w:caps w:val="0"/>
              <w:noProof/>
              <w:spacing w:val="0"/>
              <w:sz w:val="22"/>
              <w:szCs w:val="22"/>
              <w:lang w:eastAsia="en-GB"/>
            </w:rPr>
          </w:pPr>
          <w:hyperlink w:anchor="_Toc468188033" w:history="1">
            <w:r w:rsidR="00665C34" w:rsidRPr="00871D8F">
              <w:rPr>
                <w:rStyle w:val="Hyperlink"/>
                <w:noProof/>
                <w:lang w:val="en-US"/>
              </w:rPr>
              <w:t>7.</w:t>
            </w:r>
            <w:r w:rsidR="00665C34">
              <w:rPr>
                <w:rFonts w:asciiTheme="minorHAnsi" w:eastAsiaTheme="minorEastAsia" w:hAnsiTheme="minorHAnsi" w:cstheme="minorBidi"/>
                <w:b w:val="0"/>
                <w:caps w:val="0"/>
                <w:noProof/>
                <w:spacing w:val="0"/>
                <w:sz w:val="22"/>
                <w:szCs w:val="22"/>
                <w:lang w:eastAsia="en-GB"/>
              </w:rPr>
              <w:tab/>
            </w:r>
            <w:r w:rsidR="00665C34" w:rsidRPr="00871D8F">
              <w:rPr>
                <w:rStyle w:val="Hyperlink"/>
                <w:noProof/>
                <w:lang w:val="en-US"/>
              </w:rPr>
              <w:t>Governing LAW AND ARBITRATION</w:t>
            </w:r>
            <w:r w:rsidR="00665C34">
              <w:rPr>
                <w:noProof/>
                <w:webHidden/>
              </w:rPr>
              <w:tab/>
            </w:r>
            <w:r w:rsidR="00665C34">
              <w:rPr>
                <w:noProof/>
                <w:webHidden/>
              </w:rPr>
              <w:fldChar w:fldCharType="begin"/>
            </w:r>
            <w:r w:rsidR="00665C34">
              <w:rPr>
                <w:noProof/>
                <w:webHidden/>
              </w:rPr>
              <w:instrText xml:space="preserve"> PAGEREF _Toc468188033 \h </w:instrText>
            </w:r>
            <w:r w:rsidR="00665C34">
              <w:rPr>
                <w:noProof/>
                <w:webHidden/>
              </w:rPr>
            </w:r>
            <w:r w:rsidR="00665C34">
              <w:rPr>
                <w:noProof/>
                <w:webHidden/>
              </w:rPr>
              <w:fldChar w:fldCharType="separate"/>
            </w:r>
            <w:r w:rsidR="00665C34">
              <w:rPr>
                <w:noProof/>
                <w:webHidden/>
              </w:rPr>
              <w:t>6</w:t>
            </w:r>
            <w:r w:rsidR="00665C34">
              <w:rPr>
                <w:noProof/>
                <w:webHidden/>
              </w:rPr>
              <w:fldChar w:fldCharType="end"/>
            </w:r>
          </w:hyperlink>
        </w:p>
        <w:p w14:paraId="188BDDAF" w14:textId="34674AB3" w:rsidR="00665C34" w:rsidRDefault="001E05B7">
          <w:pPr>
            <w:pStyle w:val="Verzeichnis1"/>
            <w:rPr>
              <w:rFonts w:asciiTheme="minorHAnsi" w:eastAsiaTheme="minorEastAsia" w:hAnsiTheme="minorHAnsi" w:cstheme="minorBidi"/>
              <w:b w:val="0"/>
              <w:caps w:val="0"/>
              <w:noProof/>
              <w:spacing w:val="0"/>
              <w:sz w:val="22"/>
              <w:szCs w:val="22"/>
              <w:lang w:eastAsia="en-GB"/>
            </w:rPr>
          </w:pPr>
          <w:hyperlink w:anchor="_Toc468188038" w:history="1">
            <w:r w:rsidR="00665C34" w:rsidRPr="00871D8F">
              <w:rPr>
                <w:rStyle w:val="Hyperlink"/>
                <w:noProof/>
                <w:lang w:val="en-US"/>
              </w:rPr>
              <w:t>8.</w:t>
            </w:r>
            <w:r w:rsidR="00665C34">
              <w:rPr>
                <w:rFonts w:asciiTheme="minorHAnsi" w:eastAsiaTheme="minorEastAsia" w:hAnsiTheme="minorHAnsi" w:cstheme="minorBidi"/>
                <w:b w:val="0"/>
                <w:caps w:val="0"/>
                <w:noProof/>
                <w:spacing w:val="0"/>
                <w:sz w:val="22"/>
                <w:szCs w:val="22"/>
                <w:lang w:eastAsia="en-GB"/>
              </w:rPr>
              <w:tab/>
            </w:r>
            <w:r w:rsidR="00665C34" w:rsidRPr="00871D8F">
              <w:rPr>
                <w:rStyle w:val="Hyperlink"/>
                <w:noProof/>
                <w:lang w:val="en-US"/>
              </w:rPr>
              <w:t>SIGNATURES</w:t>
            </w:r>
            <w:r w:rsidR="00665C34">
              <w:rPr>
                <w:noProof/>
                <w:webHidden/>
              </w:rPr>
              <w:tab/>
            </w:r>
            <w:r w:rsidR="00665C34">
              <w:rPr>
                <w:noProof/>
                <w:webHidden/>
              </w:rPr>
              <w:fldChar w:fldCharType="begin"/>
            </w:r>
            <w:r w:rsidR="00665C34">
              <w:rPr>
                <w:noProof/>
                <w:webHidden/>
              </w:rPr>
              <w:instrText xml:space="preserve"> PAGEREF _Toc468188038 \h </w:instrText>
            </w:r>
            <w:r w:rsidR="00665C34">
              <w:rPr>
                <w:noProof/>
                <w:webHidden/>
              </w:rPr>
            </w:r>
            <w:r w:rsidR="00665C34">
              <w:rPr>
                <w:noProof/>
                <w:webHidden/>
              </w:rPr>
              <w:fldChar w:fldCharType="separate"/>
            </w:r>
            <w:r w:rsidR="00665C34">
              <w:rPr>
                <w:noProof/>
                <w:webHidden/>
              </w:rPr>
              <w:t>7</w:t>
            </w:r>
            <w:r w:rsidR="00665C34">
              <w:rPr>
                <w:noProof/>
                <w:webHidden/>
              </w:rPr>
              <w:fldChar w:fldCharType="end"/>
            </w:r>
          </w:hyperlink>
        </w:p>
        <w:p w14:paraId="2CA4C803" w14:textId="7946B11F" w:rsidR="00665C34" w:rsidRDefault="001E05B7">
          <w:pPr>
            <w:pStyle w:val="Verzeichnis1"/>
            <w:rPr>
              <w:rFonts w:asciiTheme="minorHAnsi" w:eastAsiaTheme="minorEastAsia" w:hAnsiTheme="minorHAnsi" w:cstheme="minorBidi"/>
              <w:b w:val="0"/>
              <w:caps w:val="0"/>
              <w:noProof/>
              <w:spacing w:val="0"/>
              <w:sz w:val="22"/>
              <w:szCs w:val="22"/>
              <w:lang w:eastAsia="en-GB"/>
            </w:rPr>
          </w:pPr>
          <w:hyperlink w:anchor="_Toc468188040" w:history="1">
            <w:r w:rsidR="00665C34" w:rsidRPr="00871D8F">
              <w:rPr>
                <w:rStyle w:val="Hyperlink"/>
                <w:noProof/>
                <w:lang w:val="en-US"/>
              </w:rPr>
              <w:t>9.</w:t>
            </w:r>
            <w:r w:rsidR="00665C34">
              <w:rPr>
                <w:rFonts w:asciiTheme="minorHAnsi" w:eastAsiaTheme="minorEastAsia" w:hAnsiTheme="minorHAnsi" w:cstheme="minorBidi"/>
                <w:b w:val="0"/>
                <w:caps w:val="0"/>
                <w:noProof/>
                <w:spacing w:val="0"/>
                <w:sz w:val="22"/>
                <w:szCs w:val="22"/>
                <w:lang w:eastAsia="en-GB"/>
              </w:rPr>
              <w:tab/>
            </w:r>
            <w:r w:rsidR="00665C34" w:rsidRPr="00871D8F">
              <w:rPr>
                <w:rStyle w:val="Hyperlink"/>
                <w:noProof/>
                <w:lang w:val="en-US"/>
              </w:rPr>
              <w:t>References</w:t>
            </w:r>
            <w:r w:rsidR="00665C34">
              <w:rPr>
                <w:noProof/>
                <w:webHidden/>
              </w:rPr>
              <w:tab/>
            </w:r>
            <w:r w:rsidR="00665C34">
              <w:rPr>
                <w:noProof/>
                <w:webHidden/>
              </w:rPr>
              <w:fldChar w:fldCharType="begin"/>
            </w:r>
            <w:r w:rsidR="00665C34">
              <w:rPr>
                <w:noProof/>
                <w:webHidden/>
              </w:rPr>
              <w:instrText xml:space="preserve"> PAGEREF _Toc468188040 \h </w:instrText>
            </w:r>
            <w:r w:rsidR="00665C34">
              <w:rPr>
                <w:noProof/>
                <w:webHidden/>
              </w:rPr>
            </w:r>
            <w:r w:rsidR="00665C34">
              <w:rPr>
                <w:noProof/>
                <w:webHidden/>
              </w:rPr>
              <w:fldChar w:fldCharType="separate"/>
            </w:r>
            <w:r w:rsidR="00665C34">
              <w:rPr>
                <w:noProof/>
                <w:webHidden/>
              </w:rPr>
              <w:t>8</w:t>
            </w:r>
            <w:r w:rsidR="00665C34">
              <w:rPr>
                <w:noProof/>
                <w:webHidden/>
              </w:rPr>
              <w:fldChar w:fldCharType="end"/>
            </w:r>
          </w:hyperlink>
        </w:p>
        <w:p w14:paraId="4D5F1835" w14:textId="2805F158" w:rsidR="00665C34" w:rsidRDefault="00665C34">
          <w:r>
            <w:rPr>
              <w:b/>
              <w:bCs/>
              <w:noProof/>
            </w:rPr>
            <w:fldChar w:fldCharType="end"/>
          </w:r>
        </w:p>
      </w:sdtContent>
    </w:sdt>
    <w:p w14:paraId="4634EF73" w14:textId="3860FEE7" w:rsidR="00665C34" w:rsidRDefault="00665C34" w:rsidP="00665C34">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bCs/>
          <w:caps w:val="0"/>
          <w:lang w:val="en-US"/>
        </w:rPr>
      </w:pPr>
      <w:r>
        <w:rPr>
          <w:bCs/>
          <w:caps w:val="0"/>
          <w:lang w:val="en-US"/>
        </w:rPr>
        <w:t xml:space="preserve"> </w:t>
      </w:r>
    </w:p>
    <w:p w14:paraId="6041F683" w14:textId="6BBFA652" w:rsidR="00AA2315" w:rsidRDefault="00AA2315" w:rsidP="00AA2315">
      <w:pPr>
        <w:rPr>
          <w:bCs/>
          <w:caps/>
          <w:lang w:val="en-US"/>
        </w:rPr>
      </w:pPr>
    </w:p>
    <w:p w14:paraId="5D9AF8F9" w14:textId="77777777" w:rsidR="00AA2315" w:rsidRDefault="00AA2315">
      <w:pPr>
        <w:rPr>
          <w:bCs/>
          <w:caps/>
          <w:lang w:val="en-US"/>
        </w:rPr>
      </w:pPr>
      <w:r>
        <w:rPr>
          <w:bCs/>
          <w:caps/>
          <w:lang w:val="en-US"/>
        </w:rPr>
        <w:br w:type="page"/>
      </w:r>
    </w:p>
    <w:p w14:paraId="1D4E4C30" w14:textId="77777777" w:rsidR="00AA2315" w:rsidRPr="00AA2315" w:rsidRDefault="00AA2315" w:rsidP="00AA2315">
      <w:pPr>
        <w:rPr>
          <w:rFonts w:ascii="Verdana" w:hAnsi="Verdana"/>
          <w:sz w:val="16"/>
          <w:szCs w:val="16"/>
          <w:u w:val="single"/>
          <w:lang w:val="en-US"/>
        </w:rPr>
      </w:pPr>
      <w:r w:rsidRPr="00AA2315">
        <w:rPr>
          <w:rFonts w:ascii="Verdana" w:hAnsi="Verdana"/>
          <w:sz w:val="16"/>
          <w:szCs w:val="16"/>
          <w:u w:val="single"/>
          <w:lang w:val="en-US"/>
        </w:rPr>
        <w:lastRenderedPageBreak/>
        <w:t xml:space="preserve">This Agreement on Exclusivity (the “Agreement”) is made on </w:t>
      </w:r>
      <w:r w:rsidRPr="00CF272C">
        <w:rPr>
          <w:rFonts w:ascii="Verdana" w:hAnsi="Verdana"/>
          <w:sz w:val="16"/>
          <w:szCs w:val="16"/>
          <w:u w:val="single"/>
          <w:lang w:val="en-US"/>
        </w:rPr>
        <w:t xml:space="preserve">the </w:t>
      </w:r>
      <w:r w:rsidRPr="00CF272C">
        <w:rPr>
          <w:rFonts w:ascii="Verdana" w:hAnsi="Verdana"/>
          <w:vanish/>
          <w:sz w:val="16"/>
          <w:szCs w:val="16"/>
          <w:u w:val="single"/>
          <w:lang w:val="en-US"/>
        </w:rPr>
        <w:t>¦</w:t>
      </w:r>
      <w:r w:rsidRPr="00CF272C">
        <w:rPr>
          <w:rFonts w:ascii="Verdana" w:hAnsi="Verdana"/>
          <w:sz w:val="16"/>
          <w:szCs w:val="16"/>
          <w:u w:val="single"/>
          <w:lang w:val="en-US"/>
        </w:rPr>
        <w:t>[date]</w:t>
      </w:r>
      <w:r w:rsidRPr="00CF272C">
        <w:rPr>
          <w:rFonts w:ascii="Verdana" w:hAnsi="Verdana"/>
          <w:vanish/>
          <w:sz w:val="16"/>
          <w:szCs w:val="16"/>
          <w:u w:val="single"/>
          <w:lang w:val="en-US"/>
        </w:rPr>
        <w:t>|</w:t>
      </w:r>
      <w:r w:rsidRPr="00CF272C">
        <w:rPr>
          <w:rFonts w:ascii="Verdana" w:hAnsi="Verdana"/>
          <w:sz w:val="16"/>
          <w:szCs w:val="16"/>
          <w:u w:val="single"/>
          <w:lang w:val="en-US"/>
        </w:rPr>
        <w:t xml:space="preserve"> between</w:t>
      </w:r>
    </w:p>
    <w:p w14:paraId="5FCD9E35" w14:textId="77777777" w:rsidR="00AA2315" w:rsidRPr="00AA2315" w:rsidRDefault="00AA2315" w:rsidP="00AA2315">
      <w:pPr>
        <w:pStyle w:val="Liste"/>
        <w:tabs>
          <w:tab w:val="clear" w:pos="964"/>
          <w:tab w:val="clear" w:pos="1701"/>
          <w:tab w:val="clear" w:pos="2552"/>
          <w:tab w:val="clear" w:pos="3402"/>
          <w:tab w:val="clear" w:pos="4253"/>
          <w:tab w:val="clear" w:pos="5103"/>
          <w:tab w:val="clear" w:pos="5954"/>
          <w:tab w:val="clear" w:pos="8222"/>
        </w:tabs>
        <w:ind w:left="0" w:firstLine="0"/>
        <w:rPr>
          <w:lang w:val="en-US"/>
        </w:rPr>
      </w:pPr>
    </w:p>
    <w:p w14:paraId="6E3B501C" w14:textId="77777777" w:rsidR="00AA2315" w:rsidRPr="00AA2315" w:rsidRDefault="00AA2315" w:rsidP="00AA2315">
      <w:pPr>
        <w:pStyle w:val="Liste"/>
        <w:tabs>
          <w:tab w:val="clear" w:pos="964"/>
          <w:tab w:val="clear" w:pos="1701"/>
          <w:tab w:val="clear" w:pos="2552"/>
          <w:tab w:val="clear" w:pos="3402"/>
          <w:tab w:val="clear" w:pos="4253"/>
          <w:tab w:val="clear" w:pos="5103"/>
          <w:tab w:val="clear" w:pos="5954"/>
          <w:tab w:val="clear" w:pos="8222"/>
        </w:tabs>
        <w:ind w:left="0" w:firstLine="0"/>
        <w:rPr>
          <w:lang w:val="en-US"/>
        </w:rPr>
      </w:pPr>
    </w:p>
    <w:p w14:paraId="747D41D9" w14:textId="77777777" w:rsidR="00AA2315" w:rsidRPr="00CF272C" w:rsidRDefault="00AA2315" w:rsidP="00AA2315">
      <w:pPr>
        <w:tabs>
          <w:tab w:val="left" w:pos="1304"/>
        </w:tabs>
        <w:rPr>
          <w:rFonts w:ascii="Verdana" w:hAnsi="Verdana"/>
          <w:b/>
          <w:sz w:val="16"/>
          <w:szCs w:val="16"/>
          <w:lang w:val="en-US"/>
        </w:rPr>
      </w:pPr>
      <w:r w:rsidRPr="00CF272C">
        <w:rPr>
          <w:rFonts w:ascii="Verdana" w:hAnsi="Verdana"/>
          <w:vanish/>
          <w:sz w:val="16"/>
          <w:szCs w:val="16"/>
          <w:lang w:val="en-US"/>
        </w:rPr>
        <w:t>¦</w:t>
      </w:r>
      <w:r w:rsidRPr="00CF272C">
        <w:rPr>
          <w:rFonts w:ascii="Verdana" w:hAnsi="Verdana"/>
          <w:sz w:val="16"/>
          <w:szCs w:val="16"/>
          <w:lang w:val="en-US"/>
        </w:rPr>
        <w:t>[Name]</w:t>
      </w:r>
      <w:r w:rsidRPr="00CF272C">
        <w:rPr>
          <w:rFonts w:ascii="Verdana" w:hAnsi="Verdana"/>
          <w:b/>
          <w:vanish/>
          <w:sz w:val="16"/>
          <w:szCs w:val="16"/>
          <w:lang w:val="en-US"/>
        </w:rPr>
        <w:t>|</w:t>
      </w:r>
    </w:p>
    <w:p w14:paraId="04540F75" w14:textId="77777777" w:rsidR="00AA2315" w:rsidRPr="00CF272C" w:rsidRDefault="00AA2315" w:rsidP="00AA2315">
      <w:pPr>
        <w:tabs>
          <w:tab w:val="left" w:pos="1304"/>
        </w:tabs>
        <w:rPr>
          <w:rFonts w:ascii="Verdana" w:hAnsi="Verdana"/>
          <w:sz w:val="16"/>
          <w:szCs w:val="16"/>
          <w:lang w:val="en-US"/>
        </w:rPr>
      </w:pPr>
      <w:r w:rsidRPr="00CF272C">
        <w:rPr>
          <w:rFonts w:ascii="Verdana" w:hAnsi="Verdana"/>
          <w:vanish/>
          <w:sz w:val="16"/>
          <w:szCs w:val="16"/>
          <w:lang w:val="en-US"/>
        </w:rPr>
        <w:t>¦</w:t>
      </w:r>
      <w:r w:rsidRPr="00CF272C">
        <w:rPr>
          <w:rFonts w:ascii="Verdana" w:hAnsi="Verdana"/>
          <w:sz w:val="16"/>
          <w:szCs w:val="16"/>
          <w:lang w:val="en-US"/>
        </w:rPr>
        <w:t>[Address]</w:t>
      </w:r>
      <w:r w:rsidRPr="00CF272C">
        <w:rPr>
          <w:rFonts w:ascii="Verdana" w:hAnsi="Verdana"/>
          <w:vanish/>
          <w:sz w:val="16"/>
          <w:szCs w:val="16"/>
          <w:lang w:val="en-US"/>
        </w:rPr>
        <w:t>|</w:t>
      </w:r>
    </w:p>
    <w:p w14:paraId="27E1A517" w14:textId="77777777" w:rsidR="00AA2315" w:rsidRPr="00CF272C" w:rsidRDefault="00AA2315" w:rsidP="00AA2315">
      <w:pPr>
        <w:tabs>
          <w:tab w:val="left" w:pos="1304"/>
        </w:tabs>
        <w:rPr>
          <w:rFonts w:ascii="Verdana" w:hAnsi="Verdana"/>
          <w:sz w:val="16"/>
          <w:szCs w:val="16"/>
          <w:lang w:val="en-US"/>
        </w:rPr>
      </w:pPr>
      <w:r w:rsidRPr="00CF272C">
        <w:rPr>
          <w:rFonts w:ascii="Verdana" w:hAnsi="Verdana"/>
          <w:vanish/>
          <w:sz w:val="16"/>
          <w:szCs w:val="16"/>
          <w:lang w:val="en-US"/>
        </w:rPr>
        <w:t>¦</w:t>
      </w:r>
      <w:r w:rsidRPr="00CF272C">
        <w:rPr>
          <w:rFonts w:ascii="Verdana" w:hAnsi="Verdana"/>
          <w:sz w:val="16"/>
          <w:szCs w:val="16"/>
          <w:lang w:val="en-US"/>
        </w:rPr>
        <w:t>[City]</w:t>
      </w:r>
      <w:r w:rsidRPr="00CF272C">
        <w:rPr>
          <w:rFonts w:ascii="Verdana" w:hAnsi="Verdana"/>
          <w:vanish/>
          <w:sz w:val="16"/>
          <w:szCs w:val="16"/>
          <w:lang w:val="en-US"/>
        </w:rPr>
        <w:t>|</w:t>
      </w:r>
    </w:p>
    <w:p w14:paraId="168735EE"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[Country]</w:t>
      </w:r>
    </w:p>
    <w:p w14:paraId="5C2CA561" w14:textId="77777777" w:rsidR="00AA2315" w:rsidRPr="00CF272C" w:rsidRDefault="00AA2315" w:rsidP="00AA2315">
      <w:pPr>
        <w:rPr>
          <w:rFonts w:ascii="Verdana" w:hAnsi="Verdana"/>
          <w:sz w:val="16"/>
          <w:szCs w:val="16"/>
          <w:lang w:val="en-GB"/>
        </w:rPr>
      </w:pPr>
      <w:r w:rsidRPr="00CF272C">
        <w:rPr>
          <w:rFonts w:ascii="Verdana" w:hAnsi="Verdana"/>
          <w:sz w:val="16"/>
          <w:szCs w:val="16"/>
          <w:lang w:val="en-GB"/>
        </w:rPr>
        <w:t>[Business Registration No.]</w:t>
      </w:r>
    </w:p>
    <w:p w14:paraId="37D163BD" w14:textId="77777777" w:rsidR="00AA2315" w:rsidRPr="00AA2315" w:rsidRDefault="00AA2315" w:rsidP="00AA2315">
      <w:pPr>
        <w:rPr>
          <w:rFonts w:ascii="Verdana" w:hAnsi="Verdana"/>
          <w:sz w:val="16"/>
          <w:szCs w:val="16"/>
          <w:lang w:val="en-US"/>
        </w:rPr>
      </w:pPr>
      <w:r w:rsidRPr="00CF272C">
        <w:rPr>
          <w:rFonts w:ascii="Verdana" w:hAnsi="Verdana"/>
          <w:sz w:val="16"/>
          <w:szCs w:val="16"/>
          <w:lang w:val="en-US"/>
        </w:rPr>
        <w:t>(hereinafter (“Customer”)</w:t>
      </w:r>
    </w:p>
    <w:p w14:paraId="76EC19E8" w14:textId="77777777" w:rsidR="00AA2315" w:rsidRPr="00AA2315" w:rsidRDefault="00AA2315" w:rsidP="00AA2315">
      <w:pPr>
        <w:rPr>
          <w:rFonts w:ascii="Verdana" w:hAnsi="Verdana"/>
          <w:sz w:val="16"/>
          <w:szCs w:val="16"/>
          <w:lang w:val="en-US"/>
        </w:rPr>
      </w:pPr>
    </w:p>
    <w:p w14:paraId="5AAAC7B9" w14:textId="77777777" w:rsidR="00AA2315" w:rsidRPr="00AA2315" w:rsidRDefault="00AA2315" w:rsidP="00AA2315">
      <w:pPr>
        <w:rPr>
          <w:rFonts w:ascii="Verdana" w:hAnsi="Verdana"/>
          <w:sz w:val="16"/>
          <w:szCs w:val="16"/>
          <w:lang w:val="en-US"/>
        </w:rPr>
      </w:pPr>
      <w:r w:rsidRPr="00AA2315">
        <w:rPr>
          <w:rFonts w:ascii="Verdana" w:hAnsi="Verdana"/>
          <w:sz w:val="16"/>
          <w:szCs w:val="16"/>
          <w:lang w:val="en-US"/>
        </w:rPr>
        <w:t>and</w:t>
      </w:r>
    </w:p>
    <w:p w14:paraId="64BCFA84" w14:textId="77777777" w:rsidR="00AA2315" w:rsidRPr="00AA2315" w:rsidRDefault="00AA2315" w:rsidP="00AA2315">
      <w:pPr>
        <w:rPr>
          <w:rFonts w:ascii="Verdana" w:hAnsi="Verdana"/>
          <w:sz w:val="16"/>
          <w:szCs w:val="16"/>
          <w:lang w:val="en-US"/>
        </w:rPr>
      </w:pPr>
    </w:p>
    <w:p w14:paraId="40E392E3"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[Name]</w:t>
      </w:r>
    </w:p>
    <w:p w14:paraId="7586EEBF"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[Address]</w:t>
      </w:r>
    </w:p>
    <w:p w14:paraId="5481FEE3"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[City]</w:t>
      </w:r>
    </w:p>
    <w:p w14:paraId="1A1C1AB7"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[Country]</w:t>
      </w:r>
    </w:p>
    <w:p w14:paraId="4339A690" w14:textId="77777777" w:rsidR="00AA2315" w:rsidRPr="00CF272C" w:rsidRDefault="00AA2315" w:rsidP="00AA2315">
      <w:pPr>
        <w:tabs>
          <w:tab w:val="left" w:pos="1304"/>
        </w:tabs>
        <w:rPr>
          <w:rFonts w:ascii="Verdana" w:hAnsi="Verdana"/>
          <w:sz w:val="16"/>
          <w:szCs w:val="16"/>
          <w:lang w:val="en-US"/>
        </w:rPr>
      </w:pPr>
      <w:r w:rsidRPr="00CF272C">
        <w:rPr>
          <w:rFonts w:ascii="Verdana" w:hAnsi="Verdana"/>
          <w:sz w:val="16"/>
          <w:szCs w:val="16"/>
          <w:lang w:val="en-US"/>
        </w:rPr>
        <w:t>[Business Registration No.]</w:t>
      </w:r>
    </w:p>
    <w:p w14:paraId="15B7B21D" w14:textId="77777777" w:rsidR="00AA2315" w:rsidRPr="00AA2315" w:rsidRDefault="00AA2315" w:rsidP="00AA2315">
      <w:pPr>
        <w:rPr>
          <w:rFonts w:ascii="Verdana" w:hAnsi="Verdana"/>
          <w:sz w:val="16"/>
          <w:szCs w:val="16"/>
          <w:lang w:val="en-US"/>
        </w:rPr>
      </w:pPr>
      <w:r w:rsidRPr="00CF272C">
        <w:rPr>
          <w:rFonts w:ascii="Verdana" w:hAnsi="Verdana"/>
          <w:sz w:val="16"/>
          <w:szCs w:val="16"/>
          <w:lang w:val="en-US"/>
        </w:rPr>
        <w:t>(hereinafter (“[●]”)</w:t>
      </w:r>
    </w:p>
    <w:p w14:paraId="4338C72B" w14:textId="77777777" w:rsidR="00AA2315" w:rsidRPr="00AA2315" w:rsidRDefault="00AA2315" w:rsidP="00AA2315">
      <w:pPr>
        <w:tabs>
          <w:tab w:val="left" w:pos="1304"/>
        </w:tabs>
        <w:rPr>
          <w:rFonts w:ascii="Verdana" w:hAnsi="Verdana"/>
          <w:b/>
          <w:sz w:val="16"/>
          <w:szCs w:val="16"/>
          <w:lang w:val="en-US"/>
        </w:rPr>
      </w:pPr>
    </w:p>
    <w:p w14:paraId="743DA525" w14:textId="77777777" w:rsidR="00AA2315" w:rsidRPr="00AA2315" w:rsidRDefault="00AA2315" w:rsidP="00AA2315">
      <w:pPr>
        <w:rPr>
          <w:rFonts w:ascii="Verdana" w:hAnsi="Verdana"/>
          <w:sz w:val="16"/>
          <w:szCs w:val="16"/>
          <w:lang w:val="en-US"/>
        </w:rPr>
      </w:pPr>
      <w:r w:rsidRPr="00AA2315">
        <w:rPr>
          <w:rFonts w:ascii="Verdana" w:hAnsi="Verdana"/>
          <w:sz w:val="16"/>
          <w:szCs w:val="16"/>
          <w:lang w:val="en-US"/>
        </w:rPr>
        <w:t>and</w:t>
      </w:r>
    </w:p>
    <w:p w14:paraId="7BF56530" w14:textId="77777777" w:rsidR="00AA2315" w:rsidRPr="00AA2315" w:rsidRDefault="00AA2315" w:rsidP="00AA2315">
      <w:pPr>
        <w:rPr>
          <w:rFonts w:ascii="Verdana" w:hAnsi="Verdana"/>
          <w:sz w:val="16"/>
          <w:szCs w:val="16"/>
          <w:lang w:val="en-US"/>
        </w:rPr>
      </w:pPr>
    </w:p>
    <w:p w14:paraId="1037E03F"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[Name]</w:t>
      </w:r>
    </w:p>
    <w:p w14:paraId="4AA28377"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[Address]</w:t>
      </w:r>
    </w:p>
    <w:p w14:paraId="579A3702"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[City]</w:t>
      </w:r>
    </w:p>
    <w:p w14:paraId="523D2C34"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[Country]</w:t>
      </w:r>
    </w:p>
    <w:p w14:paraId="0FD5B6FD" w14:textId="77777777" w:rsidR="00AA2315" w:rsidRPr="00CF272C" w:rsidRDefault="00AA2315" w:rsidP="00AA2315">
      <w:pPr>
        <w:tabs>
          <w:tab w:val="left" w:pos="1304"/>
        </w:tabs>
        <w:rPr>
          <w:rFonts w:ascii="Verdana" w:hAnsi="Verdana"/>
          <w:sz w:val="16"/>
          <w:szCs w:val="16"/>
          <w:lang w:val="en-US"/>
        </w:rPr>
      </w:pPr>
      <w:r w:rsidRPr="00CF272C">
        <w:rPr>
          <w:rFonts w:ascii="Verdana" w:hAnsi="Verdana"/>
          <w:sz w:val="16"/>
          <w:szCs w:val="16"/>
          <w:lang w:val="en-US"/>
        </w:rPr>
        <w:t>[Business Registration No.]</w:t>
      </w:r>
    </w:p>
    <w:p w14:paraId="14D9B133" w14:textId="77777777" w:rsidR="00AA2315" w:rsidRPr="00AA2315" w:rsidRDefault="00AA2315" w:rsidP="00AA2315">
      <w:pPr>
        <w:rPr>
          <w:rFonts w:ascii="Verdana" w:hAnsi="Verdana"/>
          <w:sz w:val="16"/>
          <w:szCs w:val="16"/>
          <w:lang w:val="en-US"/>
        </w:rPr>
      </w:pPr>
      <w:r w:rsidRPr="00CF272C">
        <w:rPr>
          <w:rFonts w:ascii="Verdana" w:hAnsi="Verdana"/>
          <w:sz w:val="16"/>
          <w:szCs w:val="16"/>
          <w:lang w:val="en-US"/>
        </w:rPr>
        <w:t>(hereinafter (“[●]”)</w:t>
      </w:r>
    </w:p>
    <w:p w14:paraId="7E6FA839" w14:textId="77777777" w:rsidR="00AA2315" w:rsidRPr="00AA2315" w:rsidRDefault="00AA2315" w:rsidP="00AA2315">
      <w:pPr>
        <w:tabs>
          <w:tab w:val="left" w:pos="1304"/>
        </w:tabs>
        <w:rPr>
          <w:rFonts w:ascii="Verdana" w:hAnsi="Verdana"/>
          <w:b/>
          <w:sz w:val="16"/>
          <w:szCs w:val="16"/>
          <w:lang w:val="en-US"/>
        </w:rPr>
      </w:pPr>
    </w:p>
    <w:p w14:paraId="1C95837A" w14:textId="77777777" w:rsidR="00AA2315" w:rsidRPr="00AA2315" w:rsidRDefault="00AA2315" w:rsidP="00AA2315">
      <w:pPr>
        <w:rPr>
          <w:rFonts w:ascii="Verdana" w:hAnsi="Verdana"/>
          <w:sz w:val="16"/>
          <w:szCs w:val="16"/>
          <w:lang w:val="en-US"/>
        </w:rPr>
      </w:pPr>
      <w:r w:rsidRPr="00AA2315">
        <w:rPr>
          <w:rFonts w:ascii="Verdana" w:hAnsi="Verdana"/>
          <w:sz w:val="16"/>
          <w:szCs w:val="16"/>
          <w:lang w:val="en-US"/>
        </w:rPr>
        <w:t>and</w:t>
      </w:r>
    </w:p>
    <w:p w14:paraId="2EE1A109" w14:textId="77777777" w:rsidR="00AA2315" w:rsidRPr="00AA2315" w:rsidRDefault="00AA2315" w:rsidP="00AA2315">
      <w:pPr>
        <w:rPr>
          <w:rFonts w:ascii="Verdana" w:hAnsi="Verdana"/>
          <w:sz w:val="16"/>
          <w:szCs w:val="16"/>
          <w:lang w:val="en-US"/>
        </w:rPr>
      </w:pPr>
    </w:p>
    <w:p w14:paraId="20EB9536"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[Name]</w:t>
      </w:r>
    </w:p>
    <w:p w14:paraId="08C80247"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[Address]</w:t>
      </w:r>
    </w:p>
    <w:p w14:paraId="7C0C001B"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[City]</w:t>
      </w:r>
    </w:p>
    <w:p w14:paraId="736D135A"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[Country]</w:t>
      </w:r>
    </w:p>
    <w:p w14:paraId="3A8C542A" w14:textId="77777777" w:rsidR="00AA2315" w:rsidRPr="00CF272C" w:rsidRDefault="00AA2315" w:rsidP="00AA2315">
      <w:pPr>
        <w:tabs>
          <w:tab w:val="left" w:pos="1304"/>
        </w:tabs>
        <w:rPr>
          <w:rFonts w:ascii="Verdana" w:hAnsi="Verdana"/>
          <w:sz w:val="16"/>
          <w:szCs w:val="16"/>
          <w:lang w:val="en-US"/>
        </w:rPr>
      </w:pPr>
      <w:r w:rsidRPr="00CF272C">
        <w:rPr>
          <w:rFonts w:ascii="Verdana" w:hAnsi="Verdana"/>
          <w:sz w:val="16"/>
          <w:szCs w:val="16"/>
          <w:lang w:val="en-US"/>
        </w:rPr>
        <w:t>[Business Registration No.]</w:t>
      </w:r>
    </w:p>
    <w:p w14:paraId="34859B76" w14:textId="77777777" w:rsidR="00AA2315" w:rsidRPr="00AA2315" w:rsidRDefault="00AA2315" w:rsidP="00AA2315">
      <w:pPr>
        <w:rPr>
          <w:rFonts w:ascii="Verdana" w:hAnsi="Verdana"/>
          <w:sz w:val="16"/>
          <w:szCs w:val="16"/>
          <w:lang w:val="en-US"/>
        </w:rPr>
      </w:pPr>
      <w:r w:rsidRPr="00CF272C">
        <w:rPr>
          <w:rFonts w:ascii="Verdana" w:hAnsi="Verdana"/>
          <w:sz w:val="16"/>
          <w:szCs w:val="16"/>
          <w:lang w:val="en-US"/>
        </w:rPr>
        <w:lastRenderedPageBreak/>
        <w:t>(hereinafter (“[●]”)</w:t>
      </w:r>
    </w:p>
    <w:p w14:paraId="04A9CD4C" w14:textId="77777777" w:rsidR="00AA2315" w:rsidRPr="00AA2315" w:rsidRDefault="00AA2315" w:rsidP="00AA2315">
      <w:pPr>
        <w:rPr>
          <w:rFonts w:ascii="Verdana" w:hAnsi="Verdana"/>
          <w:sz w:val="16"/>
          <w:szCs w:val="16"/>
          <w:lang w:val="en-US"/>
        </w:rPr>
      </w:pPr>
    </w:p>
    <w:p w14:paraId="01357E68" w14:textId="77777777" w:rsidR="00AA2315" w:rsidRPr="00CF272C" w:rsidRDefault="00AA2315" w:rsidP="00AA2315">
      <w:pPr>
        <w:rPr>
          <w:rFonts w:ascii="Verdana" w:hAnsi="Verdana"/>
          <w:sz w:val="16"/>
          <w:szCs w:val="16"/>
          <w:lang w:val="en-US"/>
        </w:rPr>
      </w:pPr>
      <w:r w:rsidRPr="00CF272C">
        <w:rPr>
          <w:rFonts w:ascii="Verdana" w:hAnsi="Verdana"/>
          <w:sz w:val="16"/>
          <w:szCs w:val="16"/>
          <w:lang w:val="en-US"/>
        </w:rPr>
        <w:t>([●], [●] and [●] are hereinafter referred to as the “Supplier”)</w:t>
      </w:r>
    </w:p>
    <w:p w14:paraId="7C3F0C2E" w14:textId="77777777" w:rsidR="00AA2315" w:rsidRPr="00CF272C" w:rsidRDefault="00AA2315" w:rsidP="00AA2315">
      <w:pPr>
        <w:rPr>
          <w:rFonts w:ascii="Verdana" w:hAnsi="Verdana"/>
          <w:sz w:val="16"/>
          <w:szCs w:val="16"/>
          <w:lang w:val="en-US"/>
        </w:rPr>
      </w:pPr>
    </w:p>
    <w:p w14:paraId="19C34DF4" w14:textId="77777777" w:rsidR="00AA2315" w:rsidRPr="00AA2315" w:rsidRDefault="00AA2315" w:rsidP="00AA2315">
      <w:pPr>
        <w:rPr>
          <w:rFonts w:ascii="Verdana" w:hAnsi="Verdana"/>
          <w:sz w:val="16"/>
          <w:szCs w:val="16"/>
          <w:lang w:val="en-US"/>
        </w:rPr>
      </w:pPr>
      <w:r w:rsidRPr="00CF272C">
        <w:rPr>
          <w:rFonts w:ascii="Verdana" w:hAnsi="Verdana"/>
          <w:sz w:val="16"/>
          <w:szCs w:val="16"/>
          <w:lang w:val="en-US"/>
        </w:rPr>
        <w:t>(Customer, [●], [●] and [●] are hereinafter collectively referred to as the “Parties” and individually as a “Party</w:t>
      </w:r>
      <w:bookmarkStart w:id="2" w:name="_Toc456183660"/>
      <w:bookmarkStart w:id="3" w:name="_Toc179014993"/>
      <w:bookmarkStart w:id="4" w:name="_Toc179959984"/>
      <w:r w:rsidRPr="00CF272C">
        <w:rPr>
          <w:rFonts w:ascii="Verdana" w:hAnsi="Verdana"/>
          <w:sz w:val="16"/>
          <w:szCs w:val="16"/>
          <w:lang w:val="en-US"/>
        </w:rPr>
        <w:t>”)</w:t>
      </w:r>
    </w:p>
    <w:p w14:paraId="749257CA" w14:textId="77777777" w:rsidR="00AA2315" w:rsidRDefault="00AA2315" w:rsidP="00AA2315">
      <w:pPr>
        <w:rPr>
          <w:lang w:val="en-US"/>
        </w:rPr>
      </w:pPr>
    </w:p>
    <w:p w14:paraId="2D3ECB88" w14:textId="77777777" w:rsidR="00AA2315" w:rsidRPr="00D00D67" w:rsidRDefault="00AA2315" w:rsidP="00AA2315">
      <w:pPr>
        <w:pStyle w:val="berschrift1"/>
        <w:rPr>
          <w:lang w:val="en-US"/>
        </w:rPr>
      </w:pPr>
      <w:bookmarkStart w:id="5" w:name="_Toc468188005"/>
      <w:r>
        <w:rPr>
          <w:lang w:val="en-US"/>
        </w:rPr>
        <w:t>Background</w:t>
      </w:r>
      <w:bookmarkEnd w:id="2"/>
      <w:bookmarkEnd w:id="5"/>
      <w:r>
        <w:rPr>
          <w:lang w:val="en-US"/>
        </w:rPr>
        <w:t xml:space="preserve"> </w:t>
      </w:r>
      <w:bookmarkEnd w:id="3"/>
      <w:bookmarkEnd w:id="4"/>
    </w:p>
    <w:p w14:paraId="5D12F0A7" w14:textId="77777777" w:rsidR="00AA2315" w:rsidRPr="00CF272C" w:rsidRDefault="00AA2315" w:rsidP="00AA2315">
      <w:pPr>
        <w:pStyle w:val="berschrift2"/>
        <w:tabs>
          <w:tab w:val="clear" w:pos="964"/>
          <w:tab w:val="left" w:pos="851"/>
        </w:tabs>
        <w:ind w:left="851" w:hanging="851"/>
        <w:rPr>
          <w:lang w:val="en-US"/>
        </w:rPr>
      </w:pPr>
      <w:r w:rsidRPr="00D00D67">
        <w:rPr>
          <w:vanish/>
          <w:lang w:val="en-US"/>
        </w:rPr>
        <w:t>¦</w:t>
      </w:r>
      <w:bookmarkStart w:id="6" w:name="_Toc468188006"/>
      <w:r w:rsidRPr="00CF272C">
        <w:rPr>
          <w:lang w:val="en-US"/>
        </w:rPr>
        <w:t xml:space="preserve">The Parties have discussed the project that is further outlined in </w:t>
      </w:r>
      <w:r w:rsidRPr="00CF272C">
        <w:rPr>
          <w:u w:val="single"/>
          <w:lang w:val="en-US"/>
        </w:rPr>
        <w:t>Exhibit [●]</w:t>
      </w:r>
      <w:r w:rsidRPr="00CF272C">
        <w:rPr>
          <w:lang w:val="en-US"/>
        </w:rPr>
        <w:t xml:space="preserve"> (hereinafter the “Project”). [Include an outline description of the Project, including the key deliverables of the Project and milestones.]</w:t>
      </w:r>
      <w:bookmarkEnd w:id="6"/>
    </w:p>
    <w:p w14:paraId="3AA7251D" w14:textId="707551FD" w:rsidR="00AA2315" w:rsidRPr="00CF272C" w:rsidRDefault="00AA2315" w:rsidP="00AA2315">
      <w:pPr>
        <w:pStyle w:val="berschrift2"/>
        <w:tabs>
          <w:tab w:val="clear" w:pos="964"/>
          <w:tab w:val="left" w:pos="851"/>
        </w:tabs>
        <w:ind w:left="851" w:hanging="851"/>
        <w:rPr>
          <w:b/>
          <w:lang w:val="en-US"/>
        </w:rPr>
      </w:pPr>
      <w:bookmarkStart w:id="7" w:name="_Toc468188007"/>
      <w:r w:rsidRPr="00CF272C">
        <w:rPr>
          <w:b/>
          <w:lang w:val="en-US"/>
        </w:rPr>
        <w:t>[</w:t>
      </w:r>
      <w:r w:rsidRPr="00CF272C">
        <w:rPr>
          <w:lang w:val="en-US"/>
        </w:rPr>
        <w:t>The Parties have prior to this Agreement signed a separate Non-Disclosure Agreement dated [●] (the “NDA”) [and/or] a separate Letter of Intent dated [●] (the “</w:t>
      </w:r>
      <w:proofErr w:type="spellStart"/>
      <w:r w:rsidRPr="00CF272C">
        <w:rPr>
          <w:lang w:val="en-US"/>
        </w:rPr>
        <w:t>LoI</w:t>
      </w:r>
      <w:proofErr w:type="spellEnd"/>
      <w:r w:rsidRPr="00CF272C">
        <w:rPr>
          <w:lang w:val="en-US"/>
        </w:rPr>
        <w:t>”) [and/or] a separate Memorandum of Understanding dated [●] (the “MoU</w:t>
      </w:r>
      <w:r w:rsidR="00CF272C">
        <w:rPr>
          <w:rStyle w:val="Endnotenzeichen"/>
          <w:lang w:val="en-US"/>
        </w:rPr>
        <w:endnoteReference w:id="1"/>
      </w:r>
      <w:r w:rsidRPr="00CF272C">
        <w:rPr>
          <w:lang w:val="en-US"/>
        </w:rPr>
        <w:t>”).</w:t>
      </w:r>
      <w:r w:rsidRPr="00CF272C">
        <w:rPr>
          <w:b/>
          <w:lang w:val="en-US"/>
        </w:rPr>
        <w:t>]</w:t>
      </w:r>
      <w:bookmarkEnd w:id="7"/>
    </w:p>
    <w:p w14:paraId="39479956" w14:textId="77777777" w:rsidR="00AA2315" w:rsidRDefault="00AA2315" w:rsidP="00AA2315">
      <w:pPr>
        <w:pStyle w:val="berschrift2"/>
        <w:tabs>
          <w:tab w:val="clear" w:pos="964"/>
          <w:tab w:val="left" w:pos="851"/>
        </w:tabs>
        <w:ind w:left="851" w:hanging="851"/>
        <w:rPr>
          <w:lang w:val="en-US"/>
        </w:rPr>
      </w:pPr>
      <w:bookmarkStart w:id="8" w:name="_Toc468188008"/>
      <w:r w:rsidRPr="00CF272C">
        <w:rPr>
          <w:lang w:val="en-US"/>
        </w:rPr>
        <w:t>The Supplier has dedicated resources and incurred costs and expenses in</w:t>
      </w:r>
      <w:r>
        <w:rPr>
          <w:lang w:val="en-US"/>
        </w:rPr>
        <w:t xml:space="preserve"> relation to the early stages of the Project and is prepared to further invest in the Project with a view to enter into a binding agreement for the delivery of the Project.</w:t>
      </w:r>
      <w:bookmarkEnd w:id="8"/>
      <w:r>
        <w:rPr>
          <w:lang w:val="en-US"/>
        </w:rPr>
        <w:t xml:space="preserve"> </w:t>
      </w:r>
    </w:p>
    <w:p w14:paraId="0AD23CE1" w14:textId="77777777" w:rsidR="00AA2315" w:rsidRDefault="00AA2315" w:rsidP="00AA2315">
      <w:pPr>
        <w:pStyle w:val="berschrift2"/>
        <w:tabs>
          <w:tab w:val="clear" w:pos="964"/>
          <w:tab w:val="left" w:pos="851"/>
        </w:tabs>
        <w:ind w:left="851" w:hanging="851"/>
        <w:rPr>
          <w:lang w:val="en-US"/>
        </w:rPr>
      </w:pPr>
      <w:bookmarkStart w:id="9" w:name="_Ref456277341"/>
      <w:bookmarkStart w:id="10" w:name="_Toc468188009"/>
      <w:r>
        <w:rPr>
          <w:lang w:val="en-US"/>
        </w:rPr>
        <w:t>In consideration hereof, the Customer agrees, subject to the terms and conditions of this Agreement, to grant the Supplier exclusivity for the duration of this Agreement and to enter into good faith negotiations with the view to enter into binding agreements concerning the Project.</w:t>
      </w:r>
      <w:bookmarkEnd w:id="9"/>
      <w:bookmarkEnd w:id="10"/>
    </w:p>
    <w:p w14:paraId="3E7645E6" w14:textId="77777777" w:rsidR="00AA2315" w:rsidRPr="003C1576" w:rsidRDefault="00AA2315" w:rsidP="00AA2315">
      <w:pPr>
        <w:pStyle w:val="berschrift1"/>
        <w:keepNext w:val="0"/>
        <w:tabs>
          <w:tab w:val="clear" w:pos="964"/>
          <w:tab w:val="clear" w:pos="1219"/>
          <w:tab w:val="num" w:pos="851"/>
          <w:tab w:val="decimal" w:pos="8222"/>
        </w:tabs>
        <w:ind w:left="851" w:hanging="851"/>
        <w:rPr>
          <w:lang w:val="en-US"/>
        </w:rPr>
      </w:pPr>
      <w:bookmarkStart w:id="11" w:name="_Toc280353714"/>
      <w:bookmarkStart w:id="12" w:name="_Toc280353784"/>
      <w:bookmarkStart w:id="13" w:name="_Toc280366125"/>
      <w:bookmarkStart w:id="14" w:name="_Toc280366161"/>
      <w:bookmarkStart w:id="15" w:name="_Toc280353715"/>
      <w:bookmarkStart w:id="16" w:name="_Toc280353785"/>
      <w:bookmarkStart w:id="17" w:name="_Toc280366126"/>
      <w:bookmarkStart w:id="18" w:name="_Toc280366162"/>
      <w:bookmarkStart w:id="19" w:name="_Toc280366128"/>
      <w:bookmarkStart w:id="20" w:name="_Toc280366164"/>
      <w:bookmarkStart w:id="21" w:name="_Toc280353717"/>
      <w:bookmarkStart w:id="22" w:name="_Toc280353787"/>
      <w:bookmarkStart w:id="23" w:name="_Toc280366129"/>
      <w:bookmarkStart w:id="24" w:name="_Toc280366165"/>
      <w:bookmarkStart w:id="25" w:name="_Toc280366135"/>
      <w:bookmarkStart w:id="26" w:name="_Ref456172385"/>
      <w:bookmarkStart w:id="27" w:name="_Toc456183661"/>
      <w:bookmarkStart w:id="28" w:name="_Toc468188010"/>
      <w:bookmarkStart w:id="29" w:name="_Ref455671183"/>
      <w:bookmarkStart w:id="30" w:name="_Ref455479332"/>
      <w:bookmarkStart w:id="31" w:name="_Toc211711107"/>
      <w:bookmarkStart w:id="32" w:name="_Toc179014995"/>
      <w:bookmarkStart w:id="33" w:name="_Toc17995998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lang w:val="en-US"/>
        </w:rPr>
        <w:t>Obligations</w:t>
      </w:r>
      <w:bookmarkEnd w:id="26"/>
      <w:bookmarkEnd w:id="27"/>
      <w:bookmarkEnd w:id="28"/>
      <w:r>
        <w:rPr>
          <w:lang w:val="en-US"/>
        </w:rPr>
        <w:t xml:space="preserve"> </w:t>
      </w:r>
      <w:bookmarkEnd w:id="29"/>
      <w:r>
        <w:rPr>
          <w:lang w:val="en-US"/>
        </w:rPr>
        <w:t xml:space="preserve"> </w:t>
      </w:r>
      <w:bookmarkEnd w:id="30"/>
      <w:r>
        <w:rPr>
          <w:lang w:val="en-US"/>
        </w:rPr>
        <w:t xml:space="preserve"> </w:t>
      </w:r>
    </w:p>
    <w:p w14:paraId="5A64714E" w14:textId="77777777" w:rsidR="00AA2315" w:rsidRDefault="00AA2315" w:rsidP="00AA2315">
      <w:pPr>
        <w:pStyle w:val="berschrift2"/>
        <w:tabs>
          <w:tab w:val="clear" w:pos="964"/>
          <w:tab w:val="left" w:pos="851"/>
        </w:tabs>
        <w:ind w:left="851" w:hanging="851"/>
        <w:rPr>
          <w:lang w:val="en-US"/>
        </w:rPr>
      </w:pPr>
      <w:bookmarkStart w:id="34" w:name="_Ref456167016"/>
      <w:bookmarkStart w:id="35" w:name="_Toc468188011"/>
      <w:r>
        <w:rPr>
          <w:lang w:val="en-US"/>
        </w:rPr>
        <w:t xml:space="preserve">The Customer agrees from the date of this Agreement and up to and </w:t>
      </w:r>
      <w:r w:rsidRPr="00CF272C">
        <w:rPr>
          <w:lang w:val="en-US"/>
        </w:rPr>
        <w:t>including [date] (hereinafter</w:t>
      </w:r>
      <w:r>
        <w:rPr>
          <w:lang w:val="en-US"/>
        </w:rPr>
        <w:t xml:space="preserve"> the “Exclusivity Period”) not to enter into, continue or facilitate </w:t>
      </w:r>
      <w:r w:rsidRPr="00782D37">
        <w:rPr>
          <w:lang w:val="en-US"/>
        </w:rPr>
        <w:t>discussions w</w:t>
      </w:r>
      <w:r>
        <w:rPr>
          <w:lang w:val="en-US"/>
        </w:rPr>
        <w:t>ith any third party regarding the Project or part hereof, including without limitation enter into an agreement or any other arrangement with such third party concerning the Project.</w:t>
      </w:r>
      <w:bookmarkEnd w:id="34"/>
      <w:bookmarkEnd w:id="35"/>
      <w:r>
        <w:rPr>
          <w:lang w:val="en-US"/>
        </w:rPr>
        <w:t xml:space="preserve"> </w:t>
      </w:r>
    </w:p>
    <w:p w14:paraId="5A5B94A0" w14:textId="77777777" w:rsidR="00AA2315" w:rsidRDefault="00AA2315" w:rsidP="00AA2315">
      <w:pPr>
        <w:pStyle w:val="berschrift2"/>
        <w:tabs>
          <w:tab w:val="clear" w:pos="964"/>
          <w:tab w:val="left" w:pos="851"/>
        </w:tabs>
        <w:ind w:left="851" w:hanging="851"/>
        <w:rPr>
          <w:lang w:val="en-US"/>
        </w:rPr>
      </w:pPr>
      <w:bookmarkStart w:id="36" w:name="_Ref456167018"/>
      <w:bookmarkStart w:id="37" w:name="_Toc468188012"/>
      <w:r>
        <w:rPr>
          <w:lang w:val="en-US"/>
        </w:rPr>
        <w:t>The Customer agrees not to make available any information regarding the Project to any third party or representatives unless expressly provided for in this Agreement or otherwise agreed in writing with the Supplier from time to time.</w:t>
      </w:r>
      <w:bookmarkEnd w:id="36"/>
      <w:bookmarkEnd w:id="37"/>
      <w:r>
        <w:rPr>
          <w:lang w:val="en-US"/>
        </w:rPr>
        <w:t xml:space="preserve"> </w:t>
      </w:r>
    </w:p>
    <w:p w14:paraId="0661AF6C" w14:textId="77777777" w:rsidR="00AA2315" w:rsidRPr="00423131" w:rsidRDefault="00AA2315" w:rsidP="00AA2315">
      <w:pPr>
        <w:pStyle w:val="berschrift2"/>
        <w:tabs>
          <w:tab w:val="clear" w:pos="964"/>
          <w:tab w:val="left" w:pos="851"/>
        </w:tabs>
        <w:ind w:left="851" w:hanging="851"/>
        <w:rPr>
          <w:lang w:val="en-US"/>
        </w:rPr>
      </w:pPr>
      <w:bookmarkStart w:id="38" w:name="_Toc468188013"/>
      <w:r w:rsidRPr="00CC387D">
        <w:rPr>
          <w:lang w:val="en-US"/>
        </w:rPr>
        <w:t xml:space="preserve">The </w:t>
      </w:r>
      <w:r>
        <w:rPr>
          <w:lang w:val="en-US"/>
        </w:rPr>
        <w:t xml:space="preserve">Customer </w:t>
      </w:r>
      <w:r w:rsidRPr="00CC387D">
        <w:rPr>
          <w:lang w:val="en-US"/>
        </w:rPr>
        <w:t>undertakes to procure that directors, employees, agents or advi</w:t>
      </w:r>
      <w:r>
        <w:rPr>
          <w:lang w:val="en-US"/>
        </w:rPr>
        <w:t>sors of the Customer comply</w:t>
      </w:r>
      <w:r w:rsidRPr="00CC387D">
        <w:rPr>
          <w:lang w:val="en-US"/>
        </w:rPr>
        <w:t xml:space="preserve"> with the obligations set out in clauses </w:t>
      </w:r>
      <w:r>
        <w:rPr>
          <w:lang w:val="en-US"/>
        </w:rPr>
        <w:fldChar w:fldCharType="begin"/>
      </w:r>
      <w:r>
        <w:rPr>
          <w:lang w:val="en-US"/>
        </w:rPr>
        <w:instrText xml:space="preserve"> REF _Ref456167016 \r \h </w:instrText>
      </w:r>
      <w:r>
        <w:rPr>
          <w:lang w:val="en-US"/>
        </w:rPr>
      </w:r>
      <w:r>
        <w:rPr>
          <w:lang w:val="en-US"/>
        </w:rPr>
        <w:fldChar w:fldCharType="separate"/>
      </w:r>
      <w:r>
        <w:rPr>
          <w:lang w:val="en-US"/>
        </w:rPr>
        <w:t>2.1</w:t>
      </w:r>
      <w:r>
        <w:rPr>
          <w:lang w:val="en-US"/>
        </w:rPr>
        <w:fldChar w:fldCharType="end"/>
      </w:r>
      <w:r>
        <w:rPr>
          <w:lang w:val="en-US"/>
        </w:rPr>
        <w:t>-</w:t>
      </w:r>
      <w:r>
        <w:rPr>
          <w:lang w:val="en-US"/>
        </w:rPr>
        <w:fldChar w:fldCharType="begin"/>
      </w:r>
      <w:r>
        <w:rPr>
          <w:lang w:val="en-US"/>
        </w:rPr>
        <w:instrText xml:space="preserve"> REF _Ref456167018 \r \h </w:instrText>
      </w:r>
      <w:r>
        <w:rPr>
          <w:lang w:val="en-US"/>
        </w:rPr>
      </w:r>
      <w:r>
        <w:rPr>
          <w:lang w:val="en-US"/>
        </w:rPr>
        <w:fldChar w:fldCharType="separate"/>
      </w:r>
      <w:r>
        <w:rPr>
          <w:lang w:val="en-US"/>
        </w:rPr>
        <w:t>2.2</w:t>
      </w:r>
      <w:r>
        <w:rPr>
          <w:lang w:val="en-US"/>
        </w:rPr>
        <w:fldChar w:fldCharType="end"/>
      </w:r>
      <w:r>
        <w:rPr>
          <w:lang w:val="en-US"/>
        </w:rPr>
        <w:t>.</w:t>
      </w:r>
      <w:bookmarkEnd w:id="38"/>
      <w:r>
        <w:rPr>
          <w:lang w:val="en-US"/>
        </w:rPr>
        <w:t xml:space="preserve"> </w:t>
      </w:r>
    </w:p>
    <w:p w14:paraId="6C9367EC" w14:textId="77777777" w:rsidR="00AA2315" w:rsidRDefault="00AA2315" w:rsidP="00AA2315">
      <w:pPr>
        <w:pStyle w:val="berschrift2"/>
        <w:tabs>
          <w:tab w:val="clear" w:pos="964"/>
          <w:tab w:val="left" w:pos="851"/>
        </w:tabs>
        <w:ind w:left="851" w:hanging="851"/>
        <w:rPr>
          <w:lang w:val="en-US"/>
        </w:rPr>
      </w:pPr>
      <w:bookmarkStart w:id="39" w:name="_Toc468188014"/>
      <w:r>
        <w:rPr>
          <w:lang w:val="en-US"/>
        </w:rPr>
        <w:t xml:space="preserve">The Customer represents on the date of this Agreement that neither the Customer nor any of the Customer’s directors, employees, agents or advisors, nor any other affiliated company of the Customer, are now, directly or indirectly, in discussions or negotiations with any third party (other than the Supplier) concerning the Project or parts hereof, and the Customer acknowledge that the </w:t>
      </w:r>
      <w:r>
        <w:rPr>
          <w:lang w:val="en-US"/>
        </w:rPr>
        <w:lastRenderedPageBreak/>
        <w:t>Supplier will be incurring costs and expenses in connection with the Project in reliance on this representation and the other terms and conditions set out in this Agreement.</w:t>
      </w:r>
      <w:bookmarkEnd w:id="39"/>
      <w:r>
        <w:rPr>
          <w:lang w:val="en-US"/>
        </w:rPr>
        <w:t xml:space="preserve">     </w:t>
      </w:r>
    </w:p>
    <w:p w14:paraId="6E06B095" w14:textId="5B4A4E1E" w:rsidR="00AA2315" w:rsidRDefault="00AA2315" w:rsidP="00AA2315">
      <w:pPr>
        <w:pStyle w:val="berschrift2"/>
        <w:tabs>
          <w:tab w:val="clear" w:pos="964"/>
          <w:tab w:val="left" w:pos="851"/>
        </w:tabs>
        <w:ind w:left="851" w:hanging="851"/>
        <w:rPr>
          <w:lang w:val="en-US"/>
        </w:rPr>
      </w:pPr>
      <w:bookmarkStart w:id="40" w:name="_Toc468188015"/>
      <w:r>
        <w:rPr>
          <w:lang w:val="en-US"/>
        </w:rPr>
        <w:t xml:space="preserve">The Customer agrees to enter into good faith negotiations with the Supplier in order to enter into a binding agreement on the basis of the key terms set out in </w:t>
      </w:r>
      <w:r w:rsidRPr="008B21F7">
        <w:rPr>
          <w:lang w:val="en-US"/>
        </w:rPr>
        <w:t>Exhibit</w:t>
      </w:r>
      <w:r w:rsidR="00CF272C">
        <w:rPr>
          <w:rStyle w:val="Endnotenzeichen"/>
          <w:lang w:val="en-US"/>
        </w:rPr>
        <w:endnoteReference w:id="2"/>
      </w:r>
      <w:r w:rsidRPr="008B21F7">
        <w:rPr>
          <w:lang w:val="en-US"/>
        </w:rPr>
        <w:t xml:space="preserve"> [●]</w:t>
      </w:r>
      <w:r>
        <w:rPr>
          <w:lang w:val="en-US"/>
        </w:rPr>
        <w:t xml:space="preserve"> (hereinafter “Head of Terms”).</w:t>
      </w:r>
      <w:bookmarkEnd w:id="40"/>
      <w:r>
        <w:rPr>
          <w:lang w:val="en-US"/>
        </w:rPr>
        <w:t xml:space="preserve"> </w:t>
      </w:r>
    </w:p>
    <w:p w14:paraId="11B13B0B" w14:textId="7C645D8F" w:rsidR="00AA2315" w:rsidRPr="00127B1F" w:rsidRDefault="00AA2315" w:rsidP="00AA2315">
      <w:pPr>
        <w:pStyle w:val="berschrift2"/>
        <w:tabs>
          <w:tab w:val="clear" w:pos="964"/>
          <w:tab w:val="left" w:pos="851"/>
        </w:tabs>
        <w:ind w:left="851" w:hanging="851"/>
        <w:rPr>
          <w:lang w:val="en-US"/>
        </w:rPr>
      </w:pPr>
      <w:bookmarkStart w:id="41" w:name="_Ref456183089"/>
      <w:bookmarkStart w:id="42" w:name="_Toc468188016"/>
      <w:r w:rsidRPr="009346B7">
        <w:rPr>
          <w:lang w:val="en-US"/>
        </w:rPr>
        <w:t xml:space="preserve">The Customer </w:t>
      </w:r>
      <w:r w:rsidRPr="008B21F7">
        <w:rPr>
          <w:lang w:val="en-US"/>
        </w:rPr>
        <w:t xml:space="preserve">agrees not to withdraw from the negotiations unless it becomes apparent that </w:t>
      </w:r>
      <w:r>
        <w:rPr>
          <w:lang w:val="en-US"/>
        </w:rPr>
        <w:t xml:space="preserve">the </w:t>
      </w:r>
      <w:r w:rsidRPr="008B21F7">
        <w:rPr>
          <w:lang w:val="en-US"/>
        </w:rPr>
        <w:t>Project will not be achieved as a result of</w:t>
      </w:r>
      <w:r w:rsidR="00CF272C">
        <w:rPr>
          <w:rStyle w:val="Endnotenzeichen"/>
          <w:lang w:val="en-US"/>
        </w:rPr>
        <w:endnoteReference w:id="3"/>
      </w:r>
      <w:r w:rsidRPr="008B21F7">
        <w:rPr>
          <w:lang w:val="en-US"/>
        </w:rPr>
        <w:t xml:space="preserve"> </w:t>
      </w:r>
      <w:r w:rsidRPr="00127B1F">
        <w:rPr>
          <w:lang w:val="en-US"/>
        </w:rPr>
        <w:t>[include specific description of circumstances] and the Customer undertakes not to do or omit to do anything which will frustrate or affect the ability of the Parties to enter into an agreement on the basis of the Head of Terms.</w:t>
      </w:r>
      <w:bookmarkEnd w:id="41"/>
      <w:bookmarkEnd w:id="42"/>
    </w:p>
    <w:p w14:paraId="5732D2A9" w14:textId="3D6C6C24" w:rsidR="00AA2315" w:rsidRPr="007C1782" w:rsidRDefault="00AA2315" w:rsidP="00AA2315">
      <w:pPr>
        <w:pStyle w:val="berschrift2"/>
        <w:tabs>
          <w:tab w:val="clear" w:pos="964"/>
          <w:tab w:val="left" w:pos="851"/>
        </w:tabs>
        <w:ind w:left="851" w:hanging="851"/>
        <w:rPr>
          <w:lang w:val="en-US"/>
        </w:rPr>
      </w:pPr>
      <w:bookmarkStart w:id="43" w:name="_Ref456183094"/>
      <w:bookmarkStart w:id="44" w:name="_Toc468188017"/>
      <w:r w:rsidRPr="00127B1F">
        <w:rPr>
          <w:lang w:val="en-US"/>
        </w:rPr>
        <w:t>The Supplier acknowledges that the Customer will be required to initiate a [public procurement procedure / tender] for the delivery of the Project. Therefore, the Customer</w:t>
      </w:r>
      <w:r>
        <w:rPr>
          <w:lang w:val="en-US"/>
        </w:rPr>
        <w:t xml:space="preserve"> may award the contract for the Project to a third party without infringing the terms and conditions of this Agreement, subject to the understanding that the third party has offered the</w:t>
      </w:r>
      <w:r w:rsidR="00127B1F">
        <w:rPr>
          <w:rStyle w:val="Endnotenzeichen"/>
          <w:lang w:val="en-US"/>
        </w:rPr>
        <w:endnoteReference w:id="4"/>
      </w:r>
      <w:r>
        <w:rPr>
          <w:lang w:val="en-US"/>
        </w:rPr>
        <w:t xml:space="preserve"> </w:t>
      </w:r>
      <w:r w:rsidRPr="009C430A">
        <w:rPr>
          <w:b/>
          <w:lang w:val="en-US"/>
        </w:rPr>
        <w:t>[</w:t>
      </w:r>
      <w:r>
        <w:rPr>
          <w:lang w:val="en-US"/>
        </w:rPr>
        <w:t>lowest price / most economically advantageous offer.</w:t>
      </w:r>
      <w:r w:rsidRPr="00395077">
        <w:rPr>
          <w:b/>
          <w:lang w:val="en-US"/>
        </w:rPr>
        <w:t>]</w:t>
      </w:r>
      <w:bookmarkStart w:id="45" w:name="_Ref455414550"/>
      <w:bookmarkStart w:id="46" w:name="_Toc211711109"/>
      <w:bookmarkStart w:id="47" w:name="_Toc324407563"/>
      <w:bookmarkEnd w:id="31"/>
      <w:bookmarkEnd w:id="43"/>
      <w:bookmarkEnd w:id="44"/>
    </w:p>
    <w:p w14:paraId="53C88A0A" w14:textId="77777777" w:rsidR="00AA2315" w:rsidRPr="00FD4191" w:rsidRDefault="00AA2315" w:rsidP="00AA2315">
      <w:pPr>
        <w:pStyle w:val="berschrift1"/>
        <w:keepNext w:val="0"/>
        <w:tabs>
          <w:tab w:val="clear" w:pos="964"/>
          <w:tab w:val="clear" w:pos="1219"/>
          <w:tab w:val="num" w:pos="851"/>
          <w:tab w:val="decimal" w:pos="8222"/>
        </w:tabs>
        <w:ind w:left="851" w:hanging="851"/>
        <w:rPr>
          <w:lang w:val="en-US"/>
        </w:rPr>
      </w:pPr>
      <w:bookmarkStart w:id="48" w:name="_Ref455414523"/>
      <w:bookmarkStart w:id="49" w:name="_Ref455414536"/>
      <w:bookmarkStart w:id="50" w:name="_Ref455414622"/>
      <w:bookmarkStart w:id="51" w:name="_Ref455414656"/>
      <w:bookmarkStart w:id="52" w:name="_Toc456183662"/>
      <w:bookmarkStart w:id="53" w:name="_Toc468188018"/>
      <w:bookmarkEnd w:id="45"/>
      <w:r>
        <w:rPr>
          <w:lang w:val="en-US"/>
        </w:rPr>
        <w:t>Confidentiality</w:t>
      </w:r>
      <w:bookmarkEnd w:id="48"/>
      <w:bookmarkEnd w:id="49"/>
      <w:bookmarkEnd w:id="50"/>
      <w:bookmarkEnd w:id="51"/>
      <w:bookmarkEnd w:id="52"/>
      <w:bookmarkEnd w:id="53"/>
      <w:r>
        <w:rPr>
          <w:lang w:val="en-US"/>
        </w:rPr>
        <w:t xml:space="preserve"> </w:t>
      </w:r>
    </w:p>
    <w:p w14:paraId="4F648A02" w14:textId="30040781" w:rsidR="00AA2315" w:rsidRPr="00FD4191" w:rsidRDefault="00AA2315" w:rsidP="00AA2315">
      <w:pPr>
        <w:pStyle w:val="berschrift2"/>
        <w:tabs>
          <w:tab w:val="clear" w:pos="964"/>
          <w:tab w:val="left" w:pos="851"/>
        </w:tabs>
        <w:ind w:left="851" w:hanging="851"/>
        <w:rPr>
          <w:lang w:val="en-US"/>
        </w:rPr>
      </w:pPr>
      <w:bookmarkStart w:id="54" w:name="_Toc468188019"/>
      <w:r>
        <w:rPr>
          <w:lang w:val="en-US"/>
        </w:rPr>
        <w:t>Prior to this Agreement</w:t>
      </w:r>
      <w:r w:rsidRPr="0002312D">
        <w:rPr>
          <w:lang w:val="en-US"/>
        </w:rPr>
        <w:t xml:space="preserve">, the Parties have signed a separate Non-Disclosure Agreement dated </w:t>
      </w:r>
      <w:r w:rsidRPr="00127B1F">
        <w:rPr>
          <w:lang w:val="en-US"/>
        </w:rPr>
        <w:t>[●]</w:t>
      </w:r>
      <w:r w:rsidRPr="0002312D">
        <w:rPr>
          <w:lang w:val="en-US"/>
        </w:rPr>
        <w:t xml:space="preserve"> (the “NDA”). The confidentiality obligations that are set out in the NDA shall also apply to </w:t>
      </w:r>
      <w:r>
        <w:rPr>
          <w:lang w:val="en-US"/>
        </w:rPr>
        <w:t xml:space="preserve">this Agreement and </w:t>
      </w:r>
      <w:r w:rsidRPr="0002312D">
        <w:rPr>
          <w:lang w:val="en-US"/>
        </w:rPr>
        <w:t>any Confidential Information (as defined) that is exchanged between the Parties going forward</w:t>
      </w:r>
      <w:r w:rsidR="00617895">
        <w:rPr>
          <w:rStyle w:val="Endnotenzeichen"/>
          <w:lang w:val="en-US"/>
        </w:rPr>
        <w:endnoteReference w:id="5"/>
      </w:r>
      <w:r w:rsidRPr="0002312D">
        <w:rPr>
          <w:lang w:val="en-US"/>
        </w:rPr>
        <w:t>.</w:t>
      </w:r>
      <w:bookmarkEnd w:id="54"/>
    </w:p>
    <w:p w14:paraId="5F0F498A" w14:textId="77777777" w:rsidR="00AA2315" w:rsidRPr="00103592" w:rsidRDefault="00AA2315" w:rsidP="00AA2315">
      <w:pPr>
        <w:pStyle w:val="berschrift1"/>
        <w:keepNext w:val="0"/>
        <w:tabs>
          <w:tab w:val="clear" w:pos="964"/>
          <w:tab w:val="clear" w:pos="1219"/>
          <w:tab w:val="num" w:pos="851"/>
          <w:tab w:val="decimal" w:pos="8222"/>
        </w:tabs>
        <w:ind w:left="851" w:hanging="851"/>
        <w:rPr>
          <w:lang w:val="en-US"/>
        </w:rPr>
      </w:pPr>
      <w:bookmarkStart w:id="55" w:name="_Ref456183291"/>
      <w:bookmarkStart w:id="56" w:name="_Toc456183663"/>
      <w:bookmarkStart w:id="57" w:name="_Toc468188020"/>
      <w:r>
        <w:rPr>
          <w:lang w:val="en-US"/>
        </w:rPr>
        <w:t xml:space="preserve">Term and </w:t>
      </w:r>
      <w:r w:rsidRPr="00103592">
        <w:rPr>
          <w:lang w:val="en-US"/>
        </w:rPr>
        <w:t>Termination</w:t>
      </w:r>
      <w:bookmarkEnd w:id="55"/>
      <w:bookmarkEnd w:id="56"/>
      <w:bookmarkEnd w:id="57"/>
    </w:p>
    <w:p w14:paraId="688512AA" w14:textId="77777777" w:rsidR="00AA2315" w:rsidRPr="000B36C3" w:rsidRDefault="00AA2315" w:rsidP="00AA2315">
      <w:pPr>
        <w:pStyle w:val="berschrift2"/>
        <w:tabs>
          <w:tab w:val="clear" w:pos="964"/>
          <w:tab w:val="left" w:pos="851"/>
        </w:tabs>
        <w:ind w:left="851" w:hanging="851"/>
        <w:rPr>
          <w:lang w:val="en-US"/>
        </w:rPr>
      </w:pPr>
      <w:bookmarkStart w:id="58" w:name="_Toc468188021"/>
      <w:r w:rsidRPr="000B36C3">
        <w:rPr>
          <w:lang w:val="en-US"/>
        </w:rPr>
        <w:t xml:space="preserve">The obligations (save any arising out of accrued breach) contained in clause </w:t>
      </w:r>
      <w:r w:rsidRPr="000B36C3">
        <w:rPr>
          <w:lang w:val="en-US"/>
        </w:rPr>
        <w:fldChar w:fldCharType="begin"/>
      </w:r>
      <w:r w:rsidRPr="000B36C3">
        <w:rPr>
          <w:lang w:val="en-US"/>
        </w:rPr>
        <w:instrText xml:space="preserve"> REF _Ref456172385 \r \h </w:instrText>
      </w:r>
      <w:r>
        <w:rPr>
          <w:lang w:val="en-US"/>
        </w:rPr>
        <w:instrText xml:space="preserve"> \* MERGEFORMAT </w:instrText>
      </w:r>
      <w:r w:rsidRPr="000B36C3">
        <w:rPr>
          <w:lang w:val="en-US"/>
        </w:rPr>
      </w:r>
      <w:r w:rsidRPr="000B36C3">
        <w:rPr>
          <w:lang w:val="en-US"/>
        </w:rPr>
        <w:fldChar w:fldCharType="separate"/>
      </w:r>
      <w:r w:rsidRPr="000B36C3">
        <w:rPr>
          <w:lang w:val="en-US"/>
        </w:rPr>
        <w:t>2</w:t>
      </w:r>
      <w:r w:rsidRPr="000B36C3">
        <w:rPr>
          <w:lang w:val="en-US"/>
        </w:rPr>
        <w:fldChar w:fldCharType="end"/>
      </w:r>
      <w:r w:rsidRPr="000B36C3">
        <w:rPr>
          <w:lang w:val="en-US"/>
        </w:rPr>
        <w:t xml:space="preserve"> of this Agreement shall cease to have effect on the expiry of the Exclusivity Period or, if earlier, </w:t>
      </w:r>
      <w:r w:rsidRPr="00617895">
        <w:rPr>
          <w:lang w:val="en-US"/>
        </w:rPr>
        <w:t>[subject to clause 2.6 being included]</w:t>
      </w:r>
      <w:r>
        <w:rPr>
          <w:lang w:val="en-US"/>
        </w:rPr>
        <w:t xml:space="preserve"> </w:t>
      </w:r>
      <w:r w:rsidRPr="000B36C3">
        <w:rPr>
          <w:lang w:val="en-US"/>
        </w:rPr>
        <w:t xml:space="preserve">if the Supplier notify the Customer in writing that the Supplier will not be able to deliver the Project on the Head </w:t>
      </w:r>
      <w:r>
        <w:rPr>
          <w:lang w:val="en-US"/>
        </w:rPr>
        <w:t xml:space="preserve">of </w:t>
      </w:r>
      <w:r w:rsidRPr="000B36C3">
        <w:rPr>
          <w:lang w:val="en-US"/>
        </w:rPr>
        <w:t>Terms.</w:t>
      </w:r>
      <w:bookmarkEnd w:id="58"/>
    </w:p>
    <w:p w14:paraId="5429F44D" w14:textId="77777777" w:rsidR="00AA2315" w:rsidRPr="00D8430E" w:rsidRDefault="00AA2315" w:rsidP="00AA2315">
      <w:pPr>
        <w:pStyle w:val="berschrift2"/>
        <w:tabs>
          <w:tab w:val="clear" w:pos="964"/>
          <w:tab w:val="left" w:pos="851"/>
        </w:tabs>
        <w:ind w:left="851" w:hanging="851"/>
        <w:rPr>
          <w:lang w:val="en-US"/>
        </w:rPr>
      </w:pPr>
      <w:bookmarkStart w:id="59" w:name="_Ref456179903"/>
      <w:bookmarkStart w:id="60" w:name="_Toc468188022"/>
      <w:r>
        <w:rPr>
          <w:lang w:val="en-US"/>
        </w:rPr>
        <w:t xml:space="preserve">This Agreement can be terminated by a Party with immediate effect if </w:t>
      </w:r>
      <w:r w:rsidRPr="006A6159">
        <w:rPr>
          <w:i/>
          <w:lang w:val="en-US"/>
        </w:rPr>
        <w:t>(</w:t>
      </w:r>
      <w:proofErr w:type="spellStart"/>
      <w:r w:rsidRPr="006A6159">
        <w:rPr>
          <w:i/>
          <w:lang w:val="en-US"/>
        </w:rPr>
        <w:t>i</w:t>
      </w:r>
      <w:proofErr w:type="spellEnd"/>
      <w:r w:rsidRPr="006A6159">
        <w:rPr>
          <w:i/>
          <w:lang w:val="en-US"/>
        </w:rPr>
        <w:t xml:space="preserve">) </w:t>
      </w:r>
      <w:r>
        <w:rPr>
          <w:lang w:val="en-US"/>
        </w:rPr>
        <w:t xml:space="preserve">the other Party is in material breach of the obligations laid down in this Agreement, and such material breach has not been remedied within a period </w:t>
      </w:r>
      <w:r w:rsidRPr="00617895">
        <w:rPr>
          <w:lang w:val="en-US"/>
        </w:rPr>
        <w:t>of [insert] calendar</w:t>
      </w:r>
      <w:r>
        <w:rPr>
          <w:lang w:val="en-US"/>
        </w:rPr>
        <w:t xml:space="preserve"> days from receipt of notice by the other Party</w:t>
      </w:r>
      <w:r w:rsidRPr="00144EEB">
        <w:rPr>
          <w:lang w:val="en-US"/>
        </w:rPr>
        <w:t xml:space="preserve">, or </w:t>
      </w:r>
      <w:r w:rsidRPr="00144EEB">
        <w:rPr>
          <w:i/>
          <w:lang w:val="en-US"/>
        </w:rPr>
        <w:t>(ii)</w:t>
      </w:r>
      <w:r w:rsidRPr="00144EEB">
        <w:rPr>
          <w:lang w:val="en-US"/>
        </w:rPr>
        <w:t xml:space="preserve"> if the other Party suspends payment</w:t>
      </w:r>
      <w:r>
        <w:rPr>
          <w:lang w:val="en-US"/>
        </w:rPr>
        <w:t>s</w:t>
      </w:r>
      <w:r w:rsidRPr="00144EEB">
        <w:rPr>
          <w:lang w:val="en-US"/>
        </w:rPr>
        <w:t>, is wound up, files a voluntary petition in bankruptcy, is adjudicated bankrupt and/or a court assumes jurisdiction o</w:t>
      </w:r>
      <w:r>
        <w:rPr>
          <w:lang w:val="en-US"/>
        </w:rPr>
        <w:t xml:space="preserve">f the assets of the other Party </w:t>
      </w:r>
      <w:r w:rsidRPr="00144EEB">
        <w:rPr>
          <w:lang w:val="en-US"/>
        </w:rPr>
        <w:t>under any relevant insolvency legislation.</w:t>
      </w:r>
      <w:bookmarkEnd w:id="59"/>
      <w:bookmarkEnd w:id="60"/>
    </w:p>
    <w:p w14:paraId="688E0111" w14:textId="17859401" w:rsidR="00AA2315" w:rsidRPr="00CC4873" w:rsidRDefault="00AA2315" w:rsidP="00AA2315">
      <w:pPr>
        <w:pStyle w:val="berschrift2"/>
        <w:tabs>
          <w:tab w:val="clear" w:pos="964"/>
          <w:tab w:val="left" w:pos="851"/>
        </w:tabs>
        <w:ind w:left="851" w:hanging="851"/>
        <w:rPr>
          <w:b/>
          <w:lang w:val="en-US"/>
        </w:rPr>
      </w:pPr>
      <w:bookmarkStart w:id="61" w:name="_Toc468188023"/>
      <w:r>
        <w:rPr>
          <w:lang w:val="en-US"/>
        </w:rPr>
        <w:t xml:space="preserve">Moreover, this Agreement </w:t>
      </w:r>
      <w:r w:rsidRPr="00352121">
        <w:rPr>
          <w:lang w:val="en-US"/>
        </w:rPr>
        <w:t>can be terminated by</w:t>
      </w:r>
      <w:r>
        <w:rPr>
          <w:lang w:val="en-US"/>
        </w:rPr>
        <w:t xml:space="preserve"> the Supplier </w:t>
      </w:r>
      <w:r w:rsidRPr="00352121">
        <w:rPr>
          <w:lang w:val="en-US"/>
        </w:rPr>
        <w:t xml:space="preserve">with immediate effect if </w:t>
      </w:r>
      <w:r>
        <w:rPr>
          <w:lang w:val="en-US"/>
        </w:rPr>
        <w:t xml:space="preserve">the Customer fails to make such progress necessary for the due performance of the Customer’s </w:t>
      </w:r>
      <w:r w:rsidRPr="00352121">
        <w:rPr>
          <w:lang w:val="en-US"/>
        </w:rPr>
        <w:t xml:space="preserve">obligations </w:t>
      </w:r>
      <w:r>
        <w:rPr>
          <w:lang w:val="en-US"/>
        </w:rPr>
        <w:t xml:space="preserve">in clause </w:t>
      </w:r>
      <w:r>
        <w:rPr>
          <w:lang w:val="en-US"/>
        </w:rPr>
        <w:fldChar w:fldCharType="begin"/>
      </w:r>
      <w:r>
        <w:rPr>
          <w:lang w:val="en-US"/>
        </w:rPr>
        <w:instrText xml:space="preserve"> REF _Ref456172385 \r \h </w:instrText>
      </w:r>
      <w:r>
        <w:rPr>
          <w:lang w:val="en-US"/>
        </w:rPr>
      </w:r>
      <w:r>
        <w:rPr>
          <w:lang w:val="en-US"/>
        </w:rPr>
        <w:fldChar w:fldCharType="separate"/>
      </w:r>
      <w:r>
        <w:rPr>
          <w:lang w:val="en-US"/>
        </w:rPr>
        <w:t>2</w:t>
      </w:r>
      <w:r>
        <w:rPr>
          <w:lang w:val="en-US"/>
        </w:rPr>
        <w:fldChar w:fldCharType="end"/>
      </w:r>
      <w:r w:rsidR="00617895">
        <w:rPr>
          <w:rStyle w:val="Endnotenzeichen"/>
          <w:lang w:val="en-US"/>
        </w:rPr>
        <w:endnoteReference w:id="6"/>
      </w:r>
      <w:r>
        <w:rPr>
          <w:lang w:val="en-US"/>
        </w:rPr>
        <w:t>.</w:t>
      </w:r>
      <w:bookmarkEnd w:id="61"/>
      <w:r w:rsidR="00617895" w:rsidRPr="00CC4873">
        <w:rPr>
          <w:b/>
          <w:lang w:val="en-US"/>
        </w:rPr>
        <w:t xml:space="preserve"> </w:t>
      </w:r>
    </w:p>
    <w:p w14:paraId="2ACBD3E0" w14:textId="63898F2F" w:rsidR="00AA2315" w:rsidRPr="001E7B65" w:rsidRDefault="00AA2315" w:rsidP="00AA2315">
      <w:pPr>
        <w:pStyle w:val="berschrift2"/>
        <w:tabs>
          <w:tab w:val="clear" w:pos="964"/>
          <w:tab w:val="left" w:pos="851"/>
        </w:tabs>
        <w:ind w:left="851" w:hanging="851"/>
        <w:rPr>
          <w:lang w:val="en-US"/>
        </w:rPr>
      </w:pPr>
      <w:bookmarkStart w:id="62" w:name="_Toc468188024"/>
      <w:r>
        <w:rPr>
          <w:lang w:val="en-US"/>
        </w:rPr>
        <w:t xml:space="preserve">Without prejudice to any other rights that the Supplier may have, in the event of a material breach by the Customer of the obligations set out in clause </w:t>
      </w:r>
      <w:r>
        <w:rPr>
          <w:lang w:val="en-US"/>
        </w:rPr>
        <w:fldChar w:fldCharType="begin"/>
      </w:r>
      <w:r>
        <w:rPr>
          <w:lang w:val="en-US"/>
        </w:rPr>
        <w:instrText xml:space="preserve"> REF _Ref456172385 \r \h </w:instrText>
      </w:r>
      <w:r>
        <w:rPr>
          <w:lang w:val="en-US"/>
        </w:rPr>
      </w:r>
      <w:r>
        <w:rPr>
          <w:lang w:val="en-US"/>
        </w:rPr>
        <w:fldChar w:fldCharType="separate"/>
      </w:r>
      <w:r>
        <w:rPr>
          <w:lang w:val="en-US"/>
        </w:rPr>
        <w:t>2</w:t>
      </w:r>
      <w:r>
        <w:rPr>
          <w:lang w:val="en-US"/>
        </w:rPr>
        <w:fldChar w:fldCharType="end"/>
      </w:r>
      <w:r>
        <w:rPr>
          <w:lang w:val="en-US"/>
        </w:rPr>
        <w:t xml:space="preserve">, the Customer must reimburse the Supplier all reasonable </w:t>
      </w:r>
      <w:r w:rsidRPr="00345422">
        <w:rPr>
          <w:b/>
          <w:lang w:val="en-US"/>
        </w:rPr>
        <w:t>[</w:t>
      </w:r>
      <w:r>
        <w:rPr>
          <w:lang w:val="en-US"/>
        </w:rPr>
        <w:t>external</w:t>
      </w:r>
      <w:r w:rsidRPr="00345422">
        <w:rPr>
          <w:b/>
          <w:lang w:val="en-US"/>
        </w:rPr>
        <w:t xml:space="preserve">] </w:t>
      </w:r>
      <w:r>
        <w:rPr>
          <w:lang w:val="en-US"/>
        </w:rPr>
        <w:t xml:space="preserve">costs or expenses (duly documented) that the Supplier has incurred in relation </w:t>
      </w:r>
      <w:r>
        <w:rPr>
          <w:lang w:val="en-US"/>
        </w:rPr>
        <w:lastRenderedPageBreak/>
        <w:t>to the Project in the period from entering into force of this Agreement and up until the termination of this Agreement</w:t>
      </w:r>
      <w:r w:rsidR="00617895">
        <w:rPr>
          <w:rStyle w:val="Endnotenzeichen"/>
          <w:lang w:val="en-US"/>
        </w:rPr>
        <w:endnoteReference w:id="7"/>
      </w:r>
      <w:r>
        <w:rPr>
          <w:lang w:val="en-US"/>
        </w:rPr>
        <w:t xml:space="preserve">. </w:t>
      </w:r>
      <w:r w:rsidRPr="00212872">
        <w:rPr>
          <w:b/>
          <w:lang w:val="en-US"/>
        </w:rPr>
        <w:t>[</w:t>
      </w:r>
      <w:r>
        <w:rPr>
          <w:lang w:val="en-US"/>
        </w:rPr>
        <w:t xml:space="preserve">The maximum amount to be reimbursed pursuant to this clause cannot exceed </w:t>
      </w:r>
      <w:r w:rsidRPr="00617895">
        <w:rPr>
          <w:lang w:val="en-US"/>
        </w:rPr>
        <w:t>[insert]</w:t>
      </w:r>
      <w:r w:rsidR="00617895" w:rsidRPr="00617895">
        <w:rPr>
          <w:rStyle w:val="Endnotenzeichen"/>
          <w:lang w:val="en-US"/>
        </w:rPr>
        <w:endnoteReference w:id="8"/>
      </w:r>
      <w:r w:rsidRPr="00617895">
        <w:rPr>
          <w:lang w:val="en-US"/>
        </w:rPr>
        <w:t>.</w:t>
      </w:r>
      <w:r w:rsidRPr="00617895">
        <w:rPr>
          <w:b/>
          <w:lang w:val="en-US"/>
        </w:rPr>
        <w:t>]</w:t>
      </w:r>
      <w:bookmarkEnd w:id="62"/>
      <w:r>
        <w:rPr>
          <w:b/>
          <w:lang w:val="en-US"/>
        </w:rPr>
        <w:t xml:space="preserve"> </w:t>
      </w:r>
    </w:p>
    <w:p w14:paraId="688C0506" w14:textId="483B70DA" w:rsidR="00AA2315" w:rsidRPr="00A26E0F" w:rsidRDefault="00AA2315" w:rsidP="00AA2315">
      <w:pPr>
        <w:pStyle w:val="berschrift2"/>
        <w:tabs>
          <w:tab w:val="clear" w:pos="964"/>
          <w:tab w:val="left" w:pos="851"/>
        </w:tabs>
        <w:ind w:left="851" w:hanging="851"/>
        <w:rPr>
          <w:lang w:val="en-US"/>
        </w:rPr>
      </w:pPr>
      <w:bookmarkStart w:id="63" w:name="_Toc468188025"/>
      <w:r w:rsidRPr="00A26E0F">
        <w:rPr>
          <w:lang w:val="en-US"/>
        </w:rPr>
        <w:t xml:space="preserve">Notwithstanding the foregoing, the Customer will not be required to reimburse the Supplier if the Supplier notify the Customer in writing that the Supplier will not be able to deliver the Project on the Head </w:t>
      </w:r>
      <w:r>
        <w:rPr>
          <w:lang w:val="en-US"/>
        </w:rPr>
        <w:t xml:space="preserve">of </w:t>
      </w:r>
      <w:r w:rsidRPr="00A26E0F">
        <w:rPr>
          <w:lang w:val="en-US"/>
        </w:rPr>
        <w:t xml:space="preserve">Terms in accordance with clause </w:t>
      </w:r>
      <w:r w:rsidRPr="00A26E0F">
        <w:rPr>
          <w:lang w:val="en-US"/>
        </w:rPr>
        <w:fldChar w:fldCharType="begin"/>
      </w:r>
      <w:r w:rsidRPr="00A26E0F">
        <w:rPr>
          <w:lang w:val="en-US"/>
        </w:rPr>
        <w:instrText xml:space="preserve"> REF _Ref456183089 \r \h  \* MERGEFORMAT </w:instrText>
      </w:r>
      <w:r w:rsidRPr="00A26E0F">
        <w:rPr>
          <w:lang w:val="en-US"/>
        </w:rPr>
      </w:r>
      <w:r w:rsidRPr="00A26E0F">
        <w:rPr>
          <w:lang w:val="en-US"/>
        </w:rPr>
        <w:fldChar w:fldCharType="separate"/>
      </w:r>
      <w:r w:rsidRPr="00A26E0F">
        <w:rPr>
          <w:lang w:val="en-US"/>
        </w:rPr>
        <w:t>2.6</w:t>
      </w:r>
      <w:r w:rsidRPr="00A26E0F">
        <w:rPr>
          <w:lang w:val="en-US"/>
        </w:rPr>
        <w:fldChar w:fldCharType="end"/>
      </w:r>
      <w:r w:rsidR="00617895">
        <w:rPr>
          <w:rStyle w:val="Endnotenzeichen"/>
          <w:lang w:val="en-US"/>
        </w:rPr>
        <w:endnoteReference w:id="9"/>
      </w:r>
      <w:r w:rsidRPr="00A26E0F">
        <w:rPr>
          <w:lang w:val="en-US"/>
        </w:rPr>
        <w:t xml:space="preserve">, </w:t>
      </w:r>
      <w:r>
        <w:rPr>
          <w:lang w:val="en-US"/>
        </w:rPr>
        <w:t>[</w:t>
      </w:r>
      <w:r w:rsidRPr="00A26E0F">
        <w:rPr>
          <w:lang w:val="en-US"/>
        </w:rPr>
        <w:t xml:space="preserve">or if the contract for the Project is awarded by the Customer to a third party pursuant to a public procurement procedure as mentioned in clause </w:t>
      </w:r>
      <w:r w:rsidRPr="00A26E0F">
        <w:rPr>
          <w:lang w:val="en-US"/>
        </w:rPr>
        <w:fldChar w:fldCharType="begin"/>
      </w:r>
      <w:r w:rsidRPr="00A26E0F">
        <w:rPr>
          <w:lang w:val="en-US"/>
        </w:rPr>
        <w:instrText xml:space="preserve"> REF _Ref456183094 \r \h  \* MERGEFORMAT </w:instrText>
      </w:r>
      <w:r w:rsidRPr="00A26E0F">
        <w:rPr>
          <w:lang w:val="en-US"/>
        </w:rPr>
      </w:r>
      <w:r w:rsidRPr="00A26E0F">
        <w:rPr>
          <w:lang w:val="en-US"/>
        </w:rPr>
        <w:fldChar w:fldCharType="separate"/>
      </w:r>
      <w:r w:rsidRPr="00A26E0F">
        <w:rPr>
          <w:lang w:val="en-US"/>
        </w:rPr>
        <w:t>2.7</w:t>
      </w:r>
      <w:r w:rsidRPr="00A26E0F">
        <w:rPr>
          <w:lang w:val="en-US"/>
        </w:rPr>
        <w:fldChar w:fldCharType="end"/>
      </w:r>
      <w:r>
        <w:rPr>
          <w:lang w:val="en-US"/>
        </w:rPr>
        <w:t>.]</w:t>
      </w:r>
      <w:bookmarkEnd w:id="63"/>
      <w:r w:rsidR="00617895" w:rsidRPr="00A26E0F">
        <w:rPr>
          <w:lang w:val="en-US"/>
        </w:rPr>
        <w:t xml:space="preserve"> </w:t>
      </w:r>
    </w:p>
    <w:p w14:paraId="5EA9B06A" w14:textId="77777777" w:rsidR="00AA2315" w:rsidRPr="004160A5" w:rsidRDefault="00AA2315" w:rsidP="00AA2315">
      <w:pPr>
        <w:pStyle w:val="berschrift2"/>
        <w:tabs>
          <w:tab w:val="clear" w:pos="964"/>
          <w:tab w:val="left" w:pos="851"/>
        </w:tabs>
        <w:ind w:left="851" w:hanging="851"/>
        <w:rPr>
          <w:lang w:val="en-US"/>
        </w:rPr>
      </w:pPr>
      <w:bookmarkStart w:id="64" w:name="_Ref455665730"/>
      <w:bookmarkStart w:id="65" w:name="_Toc468188026"/>
      <w:r>
        <w:rPr>
          <w:lang w:val="en-US"/>
        </w:rPr>
        <w:t xml:space="preserve">Save as provided for in this clause </w:t>
      </w:r>
      <w:r>
        <w:rPr>
          <w:lang w:val="en-US"/>
        </w:rPr>
        <w:fldChar w:fldCharType="begin"/>
      </w:r>
      <w:r>
        <w:rPr>
          <w:lang w:val="en-US"/>
        </w:rPr>
        <w:instrText xml:space="preserve"> REF _Ref456183291 \r \h </w:instrText>
      </w:r>
      <w:r>
        <w:rPr>
          <w:lang w:val="en-US"/>
        </w:rPr>
      </w:r>
      <w:r>
        <w:rPr>
          <w:lang w:val="en-US"/>
        </w:rPr>
        <w:fldChar w:fldCharType="separate"/>
      </w:r>
      <w:r>
        <w:rPr>
          <w:lang w:val="en-US"/>
        </w:rPr>
        <w:t>4</w:t>
      </w:r>
      <w:r>
        <w:rPr>
          <w:lang w:val="en-US"/>
        </w:rPr>
        <w:fldChar w:fldCharType="end"/>
      </w:r>
      <w:r>
        <w:rPr>
          <w:lang w:val="en-US"/>
        </w:rPr>
        <w:t xml:space="preserve">, </w:t>
      </w:r>
      <w:r w:rsidRPr="00B03F2E">
        <w:rPr>
          <w:lang w:val="en-US"/>
        </w:rPr>
        <w:t>th</w:t>
      </w:r>
      <w:r>
        <w:rPr>
          <w:lang w:val="en-US"/>
        </w:rPr>
        <w:t xml:space="preserve">e Parties shall in case of </w:t>
      </w:r>
      <w:r w:rsidRPr="00B03F2E">
        <w:rPr>
          <w:lang w:val="en-US"/>
        </w:rPr>
        <w:t>termination have no further obligations or liabilities towards each other.</w:t>
      </w:r>
      <w:bookmarkEnd w:id="64"/>
      <w:bookmarkEnd w:id="65"/>
    </w:p>
    <w:p w14:paraId="2EE1A84D" w14:textId="77777777" w:rsidR="00AA2315" w:rsidRPr="00BC6169" w:rsidRDefault="00AA2315" w:rsidP="00AA2315">
      <w:pPr>
        <w:pStyle w:val="berschrift1"/>
        <w:keepNext w:val="0"/>
        <w:tabs>
          <w:tab w:val="clear" w:pos="964"/>
          <w:tab w:val="clear" w:pos="1219"/>
          <w:tab w:val="num" w:pos="851"/>
          <w:tab w:val="decimal" w:pos="8222"/>
        </w:tabs>
        <w:ind w:left="851" w:hanging="851"/>
        <w:rPr>
          <w:lang w:val="en-US"/>
        </w:rPr>
      </w:pPr>
      <w:bookmarkStart w:id="66" w:name="_Toc456079454"/>
      <w:bookmarkStart w:id="67" w:name="_Toc456183664"/>
      <w:bookmarkStart w:id="68" w:name="_Toc468188027"/>
      <w:bookmarkStart w:id="69" w:name="_Toc456079456"/>
      <w:bookmarkStart w:id="70" w:name="_Ref455414564"/>
      <w:bookmarkStart w:id="71" w:name="_Ref455414671"/>
      <w:bookmarkStart w:id="72" w:name="_Ref455414680"/>
      <w:bookmarkStart w:id="73" w:name="_Ref455414688"/>
      <w:r w:rsidRPr="00C2422C">
        <w:rPr>
          <w:lang w:val="en-US"/>
        </w:rPr>
        <w:t>Limitation of liability</w:t>
      </w:r>
      <w:bookmarkEnd w:id="66"/>
      <w:bookmarkEnd w:id="67"/>
      <w:bookmarkEnd w:id="68"/>
    </w:p>
    <w:p w14:paraId="22026AFD" w14:textId="77777777" w:rsidR="00AA2315" w:rsidRPr="00874D0E" w:rsidRDefault="00AA2315" w:rsidP="00AA2315">
      <w:pPr>
        <w:pStyle w:val="berschrift2"/>
        <w:tabs>
          <w:tab w:val="clear" w:pos="964"/>
          <w:tab w:val="left" w:pos="851"/>
        </w:tabs>
        <w:ind w:left="851" w:hanging="851"/>
        <w:rPr>
          <w:lang w:val="en-US"/>
        </w:rPr>
      </w:pPr>
      <w:bookmarkStart w:id="74" w:name="_Toc468188028"/>
      <w:r w:rsidRPr="00874D0E">
        <w:rPr>
          <w:lang w:val="en-US"/>
        </w:rPr>
        <w:t xml:space="preserve">A Party shall not be liable for any failure to fulfil any term or condition of this Agreement due to an event outside its reasonable control (force majeure). If such event continues </w:t>
      </w:r>
      <w:r w:rsidRPr="00617895">
        <w:rPr>
          <w:lang w:val="en-US"/>
        </w:rPr>
        <w:t>for [insert]</w:t>
      </w:r>
      <w:r w:rsidRPr="00874D0E">
        <w:rPr>
          <w:lang w:val="en-US"/>
        </w:rPr>
        <w:t xml:space="preserve"> </w:t>
      </w:r>
      <w:r>
        <w:rPr>
          <w:lang w:val="en-US"/>
        </w:rPr>
        <w:t xml:space="preserve">calendar </w:t>
      </w:r>
      <w:r w:rsidRPr="00874D0E">
        <w:rPr>
          <w:lang w:val="en-US"/>
        </w:rPr>
        <w:t>days or more, the non-affected Party may terminate the Agreement by written notice and without liability to the affected Party.</w:t>
      </w:r>
      <w:bookmarkEnd w:id="74"/>
    </w:p>
    <w:p w14:paraId="51CF3DA8" w14:textId="77777777" w:rsidR="00AA2315" w:rsidRPr="00874D0E" w:rsidRDefault="00AA2315" w:rsidP="00AA2315">
      <w:pPr>
        <w:pStyle w:val="berschrift2"/>
        <w:tabs>
          <w:tab w:val="clear" w:pos="964"/>
          <w:tab w:val="left" w:pos="851"/>
        </w:tabs>
        <w:ind w:left="851" w:hanging="851"/>
        <w:rPr>
          <w:lang w:val="en-US"/>
        </w:rPr>
      </w:pPr>
      <w:bookmarkStart w:id="75" w:name="_Ref297119654"/>
      <w:bookmarkStart w:id="76" w:name="_Toc468188029"/>
      <w:r w:rsidRPr="00874D0E">
        <w:rPr>
          <w:lang w:val="en-US"/>
        </w:rPr>
        <w:t>In no event shall a Party be liable to the other Party for consequential, incidental, special, punitive or exemplary loss, including, but not limited to, loss of profit, loss of revenue, loss of business, loss of goodwill, loss of anticipated savings or cost of procuring substitute goods or services.</w:t>
      </w:r>
      <w:bookmarkEnd w:id="75"/>
      <w:bookmarkEnd w:id="76"/>
    </w:p>
    <w:p w14:paraId="167D3664" w14:textId="77777777" w:rsidR="00AA2315" w:rsidRPr="0089265D" w:rsidRDefault="00AA2315" w:rsidP="00AA2315">
      <w:pPr>
        <w:pStyle w:val="berschrift1"/>
        <w:keepNext w:val="0"/>
        <w:tabs>
          <w:tab w:val="clear" w:pos="964"/>
          <w:tab w:val="clear" w:pos="1219"/>
          <w:tab w:val="num" w:pos="851"/>
          <w:tab w:val="decimal" w:pos="8222"/>
        </w:tabs>
        <w:ind w:left="851" w:hanging="851"/>
        <w:rPr>
          <w:lang w:val="en-US"/>
        </w:rPr>
      </w:pPr>
      <w:bookmarkStart w:id="77" w:name="_Toc456183665"/>
      <w:bookmarkStart w:id="78" w:name="_Toc468188030"/>
      <w:r w:rsidRPr="00BC6169">
        <w:rPr>
          <w:lang w:val="en-US"/>
        </w:rPr>
        <w:t>Miscellaneous</w:t>
      </w:r>
      <w:bookmarkEnd w:id="69"/>
      <w:bookmarkEnd w:id="77"/>
      <w:bookmarkEnd w:id="78"/>
    </w:p>
    <w:p w14:paraId="5C9C646E" w14:textId="77777777" w:rsidR="00AA2315" w:rsidRPr="0089265D" w:rsidRDefault="00AA2315" w:rsidP="00AA2315">
      <w:pPr>
        <w:pStyle w:val="berschrift2"/>
        <w:tabs>
          <w:tab w:val="clear" w:pos="964"/>
          <w:tab w:val="left" w:pos="851"/>
        </w:tabs>
        <w:ind w:left="851" w:hanging="851"/>
        <w:rPr>
          <w:lang w:val="en-US"/>
        </w:rPr>
      </w:pPr>
      <w:bookmarkStart w:id="79" w:name="_Toc468188031"/>
      <w:r w:rsidRPr="0089265D">
        <w:rPr>
          <w:lang w:val="en-US"/>
        </w:rPr>
        <w:t>The Agreement may not be amended except by written agreement signed by both Par</w:t>
      </w:r>
      <w:r>
        <w:rPr>
          <w:lang w:val="en-US"/>
        </w:rPr>
        <w:t>ties.</w:t>
      </w:r>
      <w:bookmarkEnd w:id="79"/>
    </w:p>
    <w:p w14:paraId="76C5C273" w14:textId="77777777" w:rsidR="00AA2315" w:rsidRPr="00581C69" w:rsidRDefault="00AA2315" w:rsidP="00AA2315">
      <w:pPr>
        <w:pStyle w:val="berschrift2"/>
        <w:tabs>
          <w:tab w:val="clear" w:pos="964"/>
          <w:tab w:val="left" w:pos="851"/>
        </w:tabs>
        <w:ind w:left="851" w:hanging="851"/>
        <w:rPr>
          <w:lang w:val="en-US"/>
        </w:rPr>
      </w:pPr>
      <w:bookmarkStart w:id="80" w:name="_Ref456079403"/>
      <w:bookmarkStart w:id="81" w:name="_Toc468188032"/>
      <w:r>
        <w:rPr>
          <w:lang w:val="en-US"/>
        </w:rPr>
        <w:t>The provisions of c</w:t>
      </w:r>
      <w:r w:rsidRPr="0089265D">
        <w:rPr>
          <w:lang w:val="en-US"/>
        </w:rPr>
        <w:t xml:space="preserve">lauses </w:t>
      </w:r>
      <w:r>
        <w:rPr>
          <w:lang w:val="en-US"/>
        </w:rPr>
        <w:fldChar w:fldCharType="begin"/>
      </w:r>
      <w:r>
        <w:rPr>
          <w:lang w:val="en-US"/>
        </w:rPr>
        <w:instrText xml:space="preserve"> REF _Ref455414523 \r \h </w:instrText>
      </w:r>
      <w:r>
        <w:rPr>
          <w:lang w:val="en-US"/>
        </w:rPr>
      </w:r>
      <w:r>
        <w:rPr>
          <w:lang w:val="en-US"/>
        </w:rPr>
        <w:fldChar w:fldCharType="separate"/>
      </w:r>
      <w:r>
        <w:rPr>
          <w:lang w:val="en-US"/>
        </w:rPr>
        <w:t>3</w:t>
      </w:r>
      <w:r>
        <w:rPr>
          <w:lang w:val="en-US"/>
        </w:rPr>
        <w:fldChar w:fldCharType="end"/>
      </w:r>
      <w:r>
        <w:rPr>
          <w:lang w:val="en-US"/>
        </w:rPr>
        <w:t xml:space="preserve"> (Confidentiality) and </w:t>
      </w:r>
      <w:r>
        <w:rPr>
          <w:lang w:val="en-US"/>
        </w:rPr>
        <w:fldChar w:fldCharType="begin"/>
      </w:r>
      <w:r>
        <w:rPr>
          <w:lang w:val="en-US"/>
        </w:rPr>
        <w:instrText xml:space="preserve"> REF _Ref456183507 \r \h </w:instrText>
      </w:r>
      <w:r>
        <w:rPr>
          <w:lang w:val="en-US"/>
        </w:rPr>
      </w:r>
      <w:r>
        <w:rPr>
          <w:lang w:val="en-US"/>
        </w:rPr>
        <w:fldChar w:fldCharType="separate"/>
      </w:r>
      <w:r>
        <w:rPr>
          <w:lang w:val="en-US"/>
        </w:rPr>
        <w:t>7</w:t>
      </w:r>
      <w:r>
        <w:rPr>
          <w:lang w:val="en-US"/>
        </w:rPr>
        <w:fldChar w:fldCharType="end"/>
      </w:r>
      <w:r>
        <w:rPr>
          <w:lang w:val="en-US"/>
        </w:rPr>
        <w:t xml:space="preserve"> (Governing Law and Arbitration) </w:t>
      </w:r>
      <w:r w:rsidRPr="00581C69">
        <w:rPr>
          <w:lang w:val="en-US"/>
        </w:rPr>
        <w:t>shall survive termination of the Agreement for any reason.</w:t>
      </w:r>
      <w:bookmarkEnd w:id="80"/>
      <w:bookmarkEnd w:id="81"/>
    </w:p>
    <w:p w14:paraId="1BC1A499" w14:textId="77777777" w:rsidR="00AA2315" w:rsidRDefault="00AA2315" w:rsidP="00AA2315">
      <w:pPr>
        <w:pStyle w:val="berschrift1"/>
        <w:keepNext w:val="0"/>
        <w:tabs>
          <w:tab w:val="clear" w:pos="964"/>
          <w:tab w:val="clear" w:pos="1219"/>
          <w:tab w:val="num" w:pos="851"/>
          <w:tab w:val="decimal" w:pos="8222"/>
        </w:tabs>
        <w:ind w:left="851" w:hanging="851"/>
        <w:rPr>
          <w:lang w:val="en-US"/>
        </w:rPr>
      </w:pPr>
      <w:bookmarkStart w:id="82" w:name="_Ref456183507"/>
      <w:bookmarkStart w:id="83" w:name="_Toc456183666"/>
      <w:bookmarkStart w:id="84" w:name="_Toc468188033"/>
      <w:r>
        <w:rPr>
          <w:lang w:val="en-US"/>
        </w:rPr>
        <w:t>Governing LAW AND ARBITRATION</w:t>
      </w:r>
      <w:bookmarkEnd w:id="46"/>
      <w:bookmarkEnd w:id="47"/>
      <w:bookmarkEnd w:id="70"/>
      <w:bookmarkEnd w:id="71"/>
      <w:bookmarkEnd w:id="72"/>
      <w:bookmarkEnd w:id="73"/>
      <w:bookmarkEnd w:id="82"/>
      <w:bookmarkEnd w:id="83"/>
      <w:bookmarkEnd w:id="84"/>
    </w:p>
    <w:p w14:paraId="6ED44DEE" w14:textId="77777777" w:rsidR="00AA2315" w:rsidRPr="009A3030" w:rsidRDefault="00AA2315" w:rsidP="00AA2315">
      <w:pPr>
        <w:pStyle w:val="berschrift2"/>
        <w:tabs>
          <w:tab w:val="clear" w:pos="964"/>
          <w:tab w:val="left" w:pos="851"/>
        </w:tabs>
        <w:ind w:left="851" w:hanging="851"/>
        <w:rPr>
          <w:lang w:val="en-US"/>
        </w:rPr>
      </w:pPr>
      <w:bookmarkStart w:id="85" w:name="_Toc468188034"/>
      <w:bookmarkStart w:id="86" w:name="_Ref212005410"/>
      <w:r>
        <w:rPr>
          <w:lang w:val="en-US"/>
        </w:rPr>
        <w:t xml:space="preserve">This Agreement </w:t>
      </w:r>
      <w:r w:rsidRPr="009A3030">
        <w:rPr>
          <w:lang w:val="en-US"/>
        </w:rPr>
        <w:t xml:space="preserve">and any dispute arising out </w:t>
      </w:r>
      <w:r>
        <w:rPr>
          <w:lang w:val="en-US"/>
        </w:rPr>
        <w:t>of or in connection with this Agreement</w:t>
      </w:r>
      <w:r w:rsidRPr="009A3030">
        <w:rPr>
          <w:lang w:val="en-US"/>
        </w:rPr>
        <w:t>, shall be governed by and construed in accordance with the laws of Denmark</w:t>
      </w:r>
      <w:r>
        <w:rPr>
          <w:lang w:val="en-US"/>
        </w:rPr>
        <w:t xml:space="preserve">, excluding </w:t>
      </w:r>
      <w:r w:rsidRPr="00581C69">
        <w:rPr>
          <w:lang w:val="en-US"/>
        </w:rPr>
        <w:t>conflict of law principles.</w:t>
      </w:r>
      <w:bookmarkEnd w:id="85"/>
    </w:p>
    <w:p w14:paraId="61BEA72F" w14:textId="77777777" w:rsidR="00AA2315" w:rsidRPr="00617895" w:rsidRDefault="00AA2315" w:rsidP="00AA2315">
      <w:pPr>
        <w:pStyle w:val="berschrift2"/>
        <w:tabs>
          <w:tab w:val="clear" w:pos="964"/>
          <w:tab w:val="left" w:pos="851"/>
        </w:tabs>
        <w:ind w:left="851" w:hanging="851"/>
        <w:rPr>
          <w:lang w:val="en-US"/>
        </w:rPr>
      </w:pPr>
      <w:bookmarkStart w:id="87" w:name="_Toc468188035"/>
      <w:r w:rsidRPr="009A3030">
        <w:rPr>
          <w:lang w:val="en-US"/>
        </w:rPr>
        <w:t>Any dispute between or by Parties arising out of</w:t>
      </w:r>
      <w:r>
        <w:rPr>
          <w:lang w:val="en-US"/>
        </w:rPr>
        <w:t xml:space="preserve"> or in connection with this Agreement </w:t>
      </w:r>
      <w:r w:rsidRPr="009A3030">
        <w:rPr>
          <w:lang w:val="en-US"/>
        </w:rPr>
        <w:t xml:space="preserve">shall be finally settled by arbitration in accordance with the rules of the Danish Institute of Arbitration (Danish Arbitration). The arbitration procedure shall take place </w:t>
      </w:r>
      <w:r w:rsidRPr="00617895">
        <w:rPr>
          <w:lang w:val="en-US"/>
        </w:rPr>
        <w:t>in [●] and shall be carried out in the [English] language.</w:t>
      </w:r>
      <w:bookmarkEnd w:id="87"/>
      <w:r w:rsidRPr="00617895">
        <w:rPr>
          <w:lang w:val="en-US"/>
        </w:rPr>
        <w:t xml:space="preserve"> </w:t>
      </w:r>
    </w:p>
    <w:p w14:paraId="6A209C80" w14:textId="77777777" w:rsidR="00AA2315" w:rsidRPr="00A65204" w:rsidRDefault="00AA2315" w:rsidP="00AA2315">
      <w:pPr>
        <w:pStyle w:val="berschrift2"/>
        <w:tabs>
          <w:tab w:val="clear" w:pos="964"/>
          <w:tab w:val="left" w:pos="851"/>
        </w:tabs>
        <w:ind w:left="851" w:hanging="851"/>
        <w:rPr>
          <w:lang w:val="en-US"/>
        </w:rPr>
      </w:pPr>
      <w:bookmarkStart w:id="88" w:name="_Toc468188036"/>
      <w:r w:rsidRPr="00A65204">
        <w:rPr>
          <w:lang w:val="en-US"/>
        </w:rPr>
        <w:t>Notwithstanding the foregoing, a Party shall be entitled to initiate legal proceedings concerning injunctions before the ordinary courts with a view to enforcing clause</w:t>
      </w:r>
      <w:r>
        <w:rPr>
          <w:lang w:val="en-US"/>
        </w:rPr>
        <w:t>s</w:t>
      </w:r>
      <w:r w:rsidRPr="00A65204">
        <w:rPr>
          <w:lang w:val="en-US"/>
        </w:rPr>
        <w:t xml:space="preserve"> </w:t>
      </w:r>
      <w:r>
        <w:rPr>
          <w:lang w:val="en-US"/>
        </w:rPr>
        <w:fldChar w:fldCharType="begin"/>
      </w:r>
      <w:r>
        <w:rPr>
          <w:lang w:val="en-US"/>
        </w:rPr>
        <w:instrText xml:space="preserve"> REF _Ref456277341 \r \h </w:instrText>
      </w:r>
      <w:r>
        <w:rPr>
          <w:lang w:val="en-US"/>
        </w:rPr>
      </w:r>
      <w:r>
        <w:rPr>
          <w:lang w:val="en-US"/>
        </w:rPr>
        <w:fldChar w:fldCharType="separate"/>
      </w:r>
      <w:r>
        <w:rPr>
          <w:lang w:val="en-US"/>
        </w:rPr>
        <w:t>1.4</w:t>
      </w:r>
      <w:r>
        <w:rPr>
          <w:lang w:val="en-US"/>
        </w:rPr>
        <w:fldChar w:fldCharType="end"/>
      </w:r>
      <w:r>
        <w:rPr>
          <w:lang w:val="en-US"/>
        </w:rPr>
        <w:t xml:space="preserve"> and </w:t>
      </w:r>
      <w:r>
        <w:rPr>
          <w:lang w:val="en-US"/>
        </w:rPr>
        <w:fldChar w:fldCharType="begin"/>
      </w:r>
      <w:r>
        <w:rPr>
          <w:lang w:val="en-US"/>
        </w:rPr>
        <w:instrText xml:space="preserve"> REF _Ref456167016 \r \h </w:instrText>
      </w:r>
      <w:r>
        <w:rPr>
          <w:lang w:val="en-US"/>
        </w:rPr>
      </w:r>
      <w:r>
        <w:rPr>
          <w:lang w:val="en-US"/>
        </w:rPr>
        <w:fldChar w:fldCharType="separate"/>
      </w:r>
      <w:r>
        <w:rPr>
          <w:lang w:val="en-US"/>
        </w:rPr>
        <w:t>2.1</w:t>
      </w:r>
      <w:r>
        <w:rPr>
          <w:lang w:val="en-US"/>
        </w:rPr>
        <w:fldChar w:fldCharType="end"/>
      </w:r>
      <w:r w:rsidRPr="00A65204">
        <w:rPr>
          <w:lang w:val="en-US"/>
        </w:rPr>
        <w:t xml:space="preserve"> </w:t>
      </w:r>
      <w:r>
        <w:rPr>
          <w:lang w:val="en-US"/>
        </w:rPr>
        <w:t>concerning e</w:t>
      </w:r>
      <w:r w:rsidRPr="00A65204">
        <w:rPr>
          <w:lang w:val="en-US"/>
        </w:rPr>
        <w:t>xclusivity.</w:t>
      </w:r>
      <w:bookmarkEnd w:id="88"/>
      <w:r w:rsidRPr="00A65204">
        <w:rPr>
          <w:lang w:val="en-US"/>
        </w:rPr>
        <w:t xml:space="preserve"> </w:t>
      </w:r>
    </w:p>
    <w:p w14:paraId="0020BFF5" w14:textId="77777777" w:rsidR="00AA2315" w:rsidRDefault="00AA2315" w:rsidP="00AA2315">
      <w:pPr>
        <w:pStyle w:val="berschrift2"/>
        <w:tabs>
          <w:tab w:val="clear" w:pos="964"/>
          <w:tab w:val="left" w:pos="851"/>
        </w:tabs>
        <w:ind w:left="851" w:hanging="851"/>
        <w:rPr>
          <w:lang w:val="en-US"/>
        </w:rPr>
      </w:pPr>
      <w:bookmarkStart w:id="89" w:name="_Toc468188037"/>
      <w:r w:rsidRPr="009A3030">
        <w:rPr>
          <w:lang w:val="en-US"/>
        </w:rPr>
        <w:t>The proceedings and any award shall be kept confidential by the Parties.</w:t>
      </w:r>
      <w:bookmarkEnd w:id="89"/>
      <w:r w:rsidRPr="009A3030">
        <w:rPr>
          <w:lang w:val="en-US"/>
        </w:rPr>
        <w:t xml:space="preserve"> </w:t>
      </w:r>
    </w:p>
    <w:p w14:paraId="0370CB3C" w14:textId="77777777" w:rsidR="00AA2315" w:rsidRDefault="00AA2315">
      <w:pPr>
        <w:rPr>
          <w:rFonts w:ascii="Verdana" w:eastAsia="Times New Roman" w:hAnsi="Verdana" w:cs="Times New Roman"/>
          <w:spacing w:val="6"/>
          <w:sz w:val="16"/>
          <w:szCs w:val="16"/>
          <w:lang w:val="en-US"/>
        </w:rPr>
      </w:pPr>
      <w:r>
        <w:rPr>
          <w:lang w:val="en-US"/>
        </w:rPr>
        <w:lastRenderedPageBreak/>
        <w:br w:type="page"/>
      </w:r>
    </w:p>
    <w:p w14:paraId="19317D3D" w14:textId="77777777" w:rsidR="00AA2315" w:rsidRPr="00D00D67" w:rsidRDefault="00AA2315" w:rsidP="00AA2315">
      <w:pPr>
        <w:pStyle w:val="berschrift1"/>
        <w:keepNext w:val="0"/>
        <w:tabs>
          <w:tab w:val="clear" w:pos="964"/>
          <w:tab w:val="clear" w:pos="1219"/>
          <w:tab w:val="num" w:pos="851"/>
          <w:tab w:val="decimal" w:pos="8222"/>
        </w:tabs>
        <w:ind w:left="851" w:hanging="851"/>
        <w:rPr>
          <w:lang w:val="en-US"/>
        </w:rPr>
      </w:pPr>
      <w:bookmarkStart w:id="90" w:name="_Toc456183667"/>
      <w:bookmarkStart w:id="91" w:name="_Toc468188038"/>
      <w:bookmarkEnd w:id="86"/>
      <w:r w:rsidRPr="00D00D67">
        <w:rPr>
          <w:lang w:val="en-US"/>
        </w:rPr>
        <w:lastRenderedPageBreak/>
        <w:t>SIGNATURES</w:t>
      </w:r>
      <w:bookmarkEnd w:id="32"/>
      <w:bookmarkEnd w:id="33"/>
      <w:bookmarkEnd w:id="90"/>
      <w:bookmarkEnd w:id="91"/>
    </w:p>
    <w:p w14:paraId="1A9E571A" w14:textId="77777777" w:rsidR="00AA2315" w:rsidRPr="00D00D67" w:rsidRDefault="00AA2315" w:rsidP="00AA2315">
      <w:pPr>
        <w:pStyle w:val="berschrift2"/>
        <w:tabs>
          <w:tab w:val="clear" w:pos="964"/>
          <w:tab w:val="left" w:pos="851"/>
        </w:tabs>
        <w:ind w:left="851" w:hanging="851"/>
        <w:rPr>
          <w:lang w:val="en-US"/>
        </w:rPr>
      </w:pPr>
      <w:bookmarkStart w:id="92" w:name="_Toc468188039"/>
      <w:r>
        <w:rPr>
          <w:lang w:val="en-US"/>
        </w:rPr>
        <w:t xml:space="preserve">This Agreement </w:t>
      </w:r>
      <w:r w:rsidRPr="00D00D67">
        <w:rPr>
          <w:lang w:val="en-US"/>
        </w:rPr>
        <w:t xml:space="preserve">is signed </w:t>
      </w:r>
      <w:r w:rsidRPr="00617895">
        <w:rPr>
          <w:lang w:val="en-US"/>
        </w:rPr>
        <w:t>in [●]</w:t>
      </w:r>
      <w:r w:rsidRPr="00D00D67">
        <w:rPr>
          <w:lang w:val="en-US"/>
        </w:rPr>
        <w:t xml:space="preserve"> original copies, one for each of the Parties.</w:t>
      </w:r>
      <w:bookmarkEnd w:id="92"/>
    </w:p>
    <w:p w14:paraId="47804E1C" w14:textId="77777777" w:rsidR="00AA2315" w:rsidRPr="00D00D67" w:rsidRDefault="00AA2315" w:rsidP="00AA2315">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AA2315" w:rsidRPr="006E19EA" w14:paraId="7DD578E3" w14:textId="77777777" w:rsidTr="00846498">
        <w:trPr>
          <w:hidden/>
        </w:trPr>
        <w:tc>
          <w:tcPr>
            <w:tcW w:w="3225" w:type="dxa"/>
          </w:tcPr>
          <w:p w14:paraId="20415936" w14:textId="77777777" w:rsidR="00AA2315" w:rsidRPr="00D00D67" w:rsidRDefault="00AA2315" w:rsidP="00846498">
            <w:pPr>
              <w:pStyle w:val="OVERSKRIFT0Alt0"/>
              <w:ind w:left="0"/>
              <w:rPr>
                <w:lang w:val="en-US"/>
              </w:rPr>
            </w:pPr>
            <w:r w:rsidRPr="00D00D67">
              <w:rPr>
                <w:vanish/>
                <w:lang w:val="en-US"/>
              </w:rPr>
              <w:t>¦</w:t>
            </w:r>
            <w:r>
              <w:rPr>
                <w:lang w:val="en-US"/>
              </w:rPr>
              <w:t>[Place</w:t>
            </w:r>
            <w:r w:rsidRPr="00D00D67">
              <w:rPr>
                <w:lang w:val="en-US"/>
              </w:rPr>
              <w:t>]</w:t>
            </w:r>
            <w:r w:rsidRPr="00D00D67">
              <w:rPr>
                <w:vanish/>
                <w:lang w:val="en-US"/>
              </w:rPr>
              <w:t>|</w:t>
            </w:r>
            <w:r w:rsidRPr="00D00D67">
              <w:rPr>
                <w:lang w:val="en-US"/>
              </w:rPr>
              <w:t xml:space="preserve">, on </w:t>
            </w:r>
            <w:r w:rsidRPr="00D00D67">
              <w:rPr>
                <w:vanish/>
                <w:lang w:val="en-US"/>
              </w:rPr>
              <w:t>¦</w:t>
            </w:r>
            <w:r>
              <w:rPr>
                <w:lang w:val="en-US"/>
              </w:rPr>
              <w:t>[Date</w:t>
            </w:r>
            <w:r w:rsidRPr="00D00D67">
              <w:rPr>
                <w:lang w:val="en-US"/>
              </w:rPr>
              <w:t>]</w:t>
            </w:r>
            <w:r w:rsidRPr="00D00D67">
              <w:rPr>
                <w:vanish/>
                <w:lang w:val="en-US"/>
              </w:rPr>
              <w:t>|</w:t>
            </w:r>
            <w:r w:rsidRPr="00D00D67">
              <w:rPr>
                <w:lang w:val="en-US"/>
              </w:rPr>
              <w:t>:</w:t>
            </w:r>
          </w:p>
        </w:tc>
        <w:tc>
          <w:tcPr>
            <w:tcW w:w="867" w:type="dxa"/>
          </w:tcPr>
          <w:p w14:paraId="06081DED" w14:textId="77777777" w:rsidR="00AA2315" w:rsidRPr="00D00D67" w:rsidRDefault="00AA2315" w:rsidP="00846498">
            <w:pPr>
              <w:pStyle w:val="OVERSKRIFT0Alt0"/>
              <w:ind w:left="0"/>
              <w:rPr>
                <w:lang w:val="en-US"/>
              </w:rPr>
            </w:pPr>
          </w:p>
        </w:tc>
        <w:tc>
          <w:tcPr>
            <w:tcW w:w="3020" w:type="dxa"/>
            <w:tcBorders>
              <w:left w:val="nil"/>
            </w:tcBorders>
          </w:tcPr>
          <w:p w14:paraId="0070AE25" w14:textId="77777777" w:rsidR="00AA2315" w:rsidRPr="00D00D67" w:rsidRDefault="00AA2315" w:rsidP="00846498">
            <w:pPr>
              <w:pStyle w:val="OVERSKRIFT0Alt0"/>
              <w:ind w:left="0"/>
              <w:rPr>
                <w:lang w:val="en-US"/>
              </w:rPr>
            </w:pPr>
            <w:r w:rsidRPr="00D00D67">
              <w:rPr>
                <w:vanish/>
                <w:lang w:val="en-US"/>
              </w:rPr>
              <w:t>¦</w:t>
            </w:r>
            <w:r>
              <w:rPr>
                <w:lang w:val="en-US"/>
              </w:rPr>
              <w:t>[Place</w:t>
            </w:r>
            <w:r w:rsidRPr="00D00D67">
              <w:rPr>
                <w:lang w:val="en-US"/>
              </w:rPr>
              <w:t>]</w:t>
            </w:r>
            <w:r w:rsidRPr="00D00D67">
              <w:rPr>
                <w:vanish/>
                <w:lang w:val="en-US"/>
              </w:rPr>
              <w:t>|</w:t>
            </w:r>
            <w:r w:rsidRPr="00D00D67">
              <w:rPr>
                <w:lang w:val="en-US"/>
              </w:rPr>
              <w:t xml:space="preserve">, on </w:t>
            </w:r>
            <w:r w:rsidRPr="00D00D67">
              <w:rPr>
                <w:vanish/>
                <w:lang w:val="en-US"/>
              </w:rPr>
              <w:t>¦</w:t>
            </w:r>
            <w:r>
              <w:rPr>
                <w:lang w:val="en-US"/>
              </w:rPr>
              <w:t>[Date</w:t>
            </w:r>
            <w:r w:rsidRPr="00D00D67">
              <w:rPr>
                <w:lang w:val="en-US"/>
              </w:rPr>
              <w:t>]</w:t>
            </w:r>
            <w:r w:rsidRPr="00D00D67">
              <w:rPr>
                <w:vanish/>
                <w:lang w:val="en-US"/>
              </w:rPr>
              <w:t>|</w:t>
            </w:r>
            <w:r w:rsidRPr="00D00D67">
              <w:rPr>
                <w:lang w:val="en-US"/>
              </w:rPr>
              <w:t>:</w:t>
            </w:r>
          </w:p>
        </w:tc>
      </w:tr>
      <w:tr w:rsidR="00AA2315" w:rsidRPr="006E19EA" w14:paraId="7C720EA0" w14:textId="77777777" w:rsidTr="00846498">
        <w:tc>
          <w:tcPr>
            <w:tcW w:w="3225" w:type="dxa"/>
          </w:tcPr>
          <w:p w14:paraId="018B8632" w14:textId="77777777" w:rsidR="00AA2315" w:rsidRPr="00D00D67" w:rsidRDefault="00AA2315" w:rsidP="00846498">
            <w:pPr>
              <w:pStyle w:val="OVERSKRIFT0Alt0"/>
              <w:ind w:left="0"/>
              <w:rPr>
                <w:lang w:val="en-US"/>
              </w:rPr>
            </w:pPr>
            <w:r w:rsidRPr="00D00D67">
              <w:rPr>
                <w:lang w:val="en-US"/>
              </w:rPr>
              <w:t xml:space="preserve">For </w:t>
            </w:r>
            <w:r w:rsidRPr="00D00D67">
              <w:rPr>
                <w:vanish/>
                <w:lang w:val="en-US"/>
              </w:rPr>
              <w:t>¦</w:t>
            </w:r>
            <w:r>
              <w:rPr>
                <w:lang w:val="en-US"/>
              </w:rPr>
              <w:t>[Customer</w:t>
            </w:r>
            <w:r w:rsidRPr="00D00D67">
              <w:rPr>
                <w:lang w:val="en-US"/>
              </w:rPr>
              <w:t>]</w:t>
            </w:r>
            <w:r w:rsidRPr="00D00D67">
              <w:rPr>
                <w:vanish/>
                <w:lang w:val="en-US"/>
              </w:rPr>
              <w:t>|</w:t>
            </w:r>
            <w:r w:rsidRPr="00D00D67">
              <w:rPr>
                <w:lang w:val="en-US"/>
              </w:rPr>
              <w:t>:</w:t>
            </w:r>
          </w:p>
        </w:tc>
        <w:tc>
          <w:tcPr>
            <w:tcW w:w="867" w:type="dxa"/>
          </w:tcPr>
          <w:p w14:paraId="60A7D034" w14:textId="77777777" w:rsidR="00AA2315" w:rsidRPr="00D00D67" w:rsidRDefault="00AA2315" w:rsidP="00846498">
            <w:pPr>
              <w:pStyle w:val="OVERSKRIFT0Alt0"/>
              <w:ind w:left="0"/>
              <w:rPr>
                <w:lang w:val="en-US"/>
              </w:rPr>
            </w:pPr>
          </w:p>
        </w:tc>
        <w:tc>
          <w:tcPr>
            <w:tcW w:w="3020" w:type="dxa"/>
            <w:tcBorders>
              <w:left w:val="nil"/>
            </w:tcBorders>
          </w:tcPr>
          <w:p w14:paraId="20EB42E5" w14:textId="77777777" w:rsidR="00AA2315" w:rsidRPr="00D00D67" w:rsidRDefault="00AA2315" w:rsidP="00846498">
            <w:pPr>
              <w:pStyle w:val="OVERSKRIFT0Alt0"/>
              <w:ind w:left="0"/>
              <w:rPr>
                <w:lang w:val="en-US"/>
              </w:rPr>
            </w:pPr>
            <w:r w:rsidRPr="00D00D67">
              <w:rPr>
                <w:lang w:val="en-US"/>
              </w:rPr>
              <w:t xml:space="preserve">For </w:t>
            </w:r>
            <w:r w:rsidRPr="00D00D67">
              <w:rPr>
                <w:vanish/>
                <w:lang w:val="en-US"/>
              </w:rPr>
              <w:t>¦</w:t>
            </w:r>
            <w:r w:rsidRPr="00D00D67">
              <w:rPr>
                <w:lang w:val="en-US"/>
              </w:rPr>
              <w:t>[Part</w:t>
            </w:r>
            <w:proofErr w:type="gramStart"/>
            <w:r w:rsidRPr="00D00D67">
              <w:rPr>
                <w:lang w:val="en-US"/>
              </w:rPr>
              <w:t>2]</w:t>
            </w:r>
            <w:r w:rsidRPr="00D00D67">
              <w:rPr>
                <w:vanish/>
                <w:lang w:val="en-US"/>
              </w:rPr>
              <w:t>|</w:t>
            </w:r>
            <w:proofErr w:type="gramEnd"/>
            <w:r w:rsidRPr="00D00D67">
              <w:rPr>
                <w:lang w:val="en-US"/>
              </w:rPr>
              <w:t>:</w:t>
            </w:r>
          </w:p>
        </w:tc>
      </w:tr>
      <w:tr w:rsidR="00AA2315" w:rsidRPr="006E19EA" w14:paraId="3BD5A0CA" w14:textId="77777777" w:rsidTr="00846498">
        <w:tc>
          <w:tcPr>
            <w:tcW w:w="3225" w:type="dxa"/>
          </w:tcPr>
          <w:p w14:paraId="3EA7FC3F" w14:textId="77777777" w:rsidR="00AA2315" w:rsidRPr="00D00D67" w:rsidRDefault="00AA2315" w:rsidP="00846498">
            <w:pPr>
              <w:pStyle w:val="OVERSKRIFT0Alt0"/>
              <w:ind w:left="0"/>
              <w:rPr>
                <w:lang w:val="en-US"/>
              </w:rPr>
            </w:pPr>
          </w:p>
        </w:tc>
        <w:tc>
          <w:tcPr>
            <w:tcW w:w="867" w:type="dxa"/>
          </w:tcPr>
          <w:p w14:paraId="4D84DAEC" w14:textId="77777777" w:rsidR="00AA2315" w:rsidRPr="00D00D67" w:rsidRDefault="00AA2315" w:rsidP="00846498">
            <w:pPr>
              <w:pStyle w:val="OVERSKRIFT0Alt0"/>
              <w:ind w:left="0"/>
              <w:rPr>
                <w:lang w:val="en-US"/>
              </w:rPr>
            </w:pPr>
          </w:p>
        </w:tc>
        <w:tc>
          <w:tcPr>
            <w:tcW w:w="3020" w:type="dxa"/>
            <w:tcBorders>
              <w:left w:val="nil"/>
            </w:tcBorders>
          </w:tcPr>
          <w:p w14:paraId="7CCF67FF" w14:textId="77777777" w:rsidR="00AA2315" w:rsidRPr="00D00D67" w:rsidRDefault="00AA2315" w:rsidP="00846498">
            <w:pPr>
              <w:pStyle w:val="OVERSKRIFT0Alt0"/>
              <w:ind w:left="0"/>
              <w:rPr>
                <w:lang w:val="en-US"/>
              </w:rPr>
            </w:pPr>
          </w:p>
        </w:tc>
      </w:tr>
      <w:tr w:rsidR="00AA2315" w:rsidRPr="006E19EA" w14:paraId="62BB7956" w14:textId="77777777" w:rsidTr="00846498">
        <w:tc>
          <w:tcPr>
            <w:tcW w:w="3225" w:type="dxa"/>
          </w:tcPr>
          <w:p w14:paraId="0D8648AB" w14:textId="77777777" w:rsidR="00AA2315" w:rsidRPr="00D00D67" w:rsidRDefault="00AA2315" w:rsidP="00846498">
            <w:pPr>
              <w:pStyle w:val="OVERSKRIFT0Alt0"/>
              <w:ind w:left="0"/>
              <w:rPr>
                <w:lang w:val="en-US"/>
              </w:rPr>
            </w:pPr>
          </w:p>
        </w:tc>
        <w:tc>
          <w:tcPr>
            <w:tcW w:w="867" w:type="dxa"/>
          </w:tcPr>
          <w:p w14:paraId="739E6F15" w14:textId="77777777" w:rsidR="00AA2315" w:rsidRPr="00D00D67" w:rsidRDefault="00AA2315" w:rsidP="00846498">
            <w:pPr>
              <w:pStyle w:val="OVERSKRIFT0Alt0"/>
              <w:ind w:left="0"/>
              <w:rPr>
                <w:lang w:val="en-US"/>
              </w:rPr>
            </w:pPr>
          </w:p>
        </w:tc>
        <w:tc>
          <w:tcPr>
            <w:tcW w:w="3020" w:type="dxa"/>
            <w:tcBorders>
              <w:left w:val="nil"/>
            </w:tcBorders>
          </w:tcPr>
          <w:p w14:paraId="201863DB" w14:textId="77777777" w:rsidR="00AA2315" w:rsidRPr="00D00D67" w:rsidRDefault="00AA2315" w:rsidP="00846498">
            <w:pPr>
              <w:pStyle w:val="OVERSKRIFT0Alt0"/>
              <w:ind w:left="0"/>
              <w:rPr>
                <w:lang w:val="en-US"/>
              </w:rPr>
            </w:pPr>
          </w:p>
        </w:tc>
      </w:tr>
      <w:tr w:rsidR="00AA2315" w:rsidRPr="006E19EA" w14:paraId="194DE7C4" w14:textId="77777777" w:rsidTr="00846498">
        <w:tc>
          <w:tcPr>
            <w:tcW w:w="3225" w:type="dxa"/>
            <w:tcBorders>
              <w:bottom w:val="single" w:sz="4" w:space="0" w:color="auto"/>
            </w:tcBorders>
          </w:tcPr>
          <w:p w14:paraId="4D2ABB99" w14:textId="77777777" w:rsidR="00AA2315" w:rsidRPr="00D00D67" w:rsidRDefault="00AA2315" w:rsidP="00846498">
            <w:pPr>
              <w:pStyle w:val="OVERSKRIFT0Alt0"/>
              <w:ind w:left="0"/>
              <w:rPr>
                <w:lang w:val="en-US"/>
              </w:rPr>
            </w:pPr>
          </w:p>
        </w:tc>
        <w:tc>
          <w:tcPr>
            <w:tcW w:w="867" w:type="dxa"/>
          </w:tcPr>
          <w:p w14:paraId="7B6BB0E0" w14:textId="77777777" w:rsidR="00AA2315" w:rsidRPr="00D00D67" w:rsidRDefault="00AA2315" w:rsidP="00846498">
            <w:pPr>
              <w:pStyle w:val="OVERSKRIFT0Alt0"/>
              <w:ind w:left="0"/>
              <w:rPr>
                <w:lang w:val="en-US"/>
              </w:rPr>
            </w:pPr>
          </w:p>
        </w:tc>
        <w:tc>
          <w:tcPr>
            <w:tcW w:w="3020" w:type="dxa"/>
            <w:tcBorders>
              <w:left w:val="nil"/>
              <w:bottom w:val="single" w:sz="4" w:space="0" w:color="auto"/>
            </w:tcBorders>
          </w:tcPr>
          <w:p w14:paraId="6D6D6879" w14:textId="77777777" w:rsidR="00AA2315" w:rsidRPr="00D00D67" w:rsidRDefault="00AA2315" w:rsidP="00846498">
            <w:pPr>
              <w:pStyle w:val="OVERSKRIFT0Alt0"/>
              <w:ind w:left="0"/>
              <w:rPr>
                <w:lang w:val="en-US"/>
              </w:rPr>
            </w:pPr>
          </w:p>
        </w:tc>
      </w:tr>
      <w:tr w:rsidR="00AA2315" w:rsidRPr="00D00D67" w14:paraId="02F85DA5" w14:textId="77777777" w:rsidTr="00846498">
        <w:trPr>
          <w:hidden/>
        </w:trPr>
        <w:tc>
          <w:tcPr>
            <w:tcW w:w="3225" w:type="dxa"/>
            <w:tcBorders>
              <w:top w:val="single" w:sz="4" w:space="0" w:color="auto"/>
            </w:tcBorders>
          </w:tcPr>
          <w:p w14:paraId="5CC0FCC7" w14:textId="77777777" w:rsidR="00AA2315" w:rsidRPr="00D00D67" w:rsidRDefault="00AA2315" w:rsidP="00846498">
            <w:pPr>
              <w:pStyle w:val="OVERSKRIFT0Alt0"/>
              <w:ind w:left="0"/>
              <w:rPr>
                <w:lang w:val="en-US"/>
              </w:rPr>
            </w:pPr>
            <w:proofErr w:type="gramStart"/>
            <w:r w:rsidRPr="00D00D67">
              <w:rPr>
                <w:vanish/>
                <w:lang w:val="en-US"/>
              </w:rPr>
              <w:t>¦</w:t>
            </w:r>
            <w:r w:rsidRPr="00D00D67">
              <w:rPr>
                <w:lang w:val="en-US"/>
              </w:rPr>
              <w:t>[</w:t>
            </w:r>
            <w:proofErr w:type="gramEnd"/>
            <w:r w:rsidRPr="00D00D67">
              <w:rPr>
                <w:lang w:val="en-US"/>
              </w:rPr>
              <w:t>N</w:t>
            </w:r>
            <w:r>
              <w:rPr>
                <w:lang w:val="en-US"/>
              </w:rPr>
              <w:t>ame and Title</w:t>
            </w:r>
            <w:r w:rsidRPr="00D00D67">
              <w:rPr>
                <w:lang w:val="en-US"/>
              </w:rPr>
              <w:t>]</w:t>
            </w:r>
            <w:r w:rsidRPr="00D00D67">
              <w:rPr>
                <w:vanish/>
                <w:lang w:val="en-US"/>
              </w:rPr>
              <w:t>|</w:t>
            </w:r>
          </w:p>
        </w:tc>
        <w:tc>
          <w:tcPr>
            <w:tcW w:w="867" w:type="dxa"/>
          </w:tcPr>
          <w:p w14:paraId="72AE4F6F" w14:textId="77777777" w:rsidR="00AA2315" w:rsidRPr="00D00D67" w:rsidRDefault="00AA2315" w:rsidP="00846498">
            <w:pPr>
              <w:pStyle w:val="OVERSKRIFT0Alt0"/>
              <w:ind w:left="0"/>
              <w:rPr>
                <w:lang w:val="en-US"/>
              </w:rPr>
            </w:pPr>
          </w:p>
        </w:tc>
        <w:tc>
          <w:tcPr>
            <w:tcW w:w="3020" w:type="dxa"/>
            <w:tcBorders>
              <w:top w:val="single" w:sz="4" w:space="0" w:color="auto"/>
              <w:left w:val="nil"/>
            </w:tcBorders>
          </w:tcPr>
          <w:p w14:paraId="242A39CE" w14:textId="77777777" w:rsidR="00AA2315" w:rsidRPr="00D00D67" w:rsidRDefault="00AA2315" w:rsidP="00846498">
            <w:pPr>
              <w:pStyle w:val="OVERSKRIFT0Alt0"/>
              <w:ind w:left="0"/>
              <w:rPr>
                <w:lang w:val="en-US"/>
              </w:rPr>
            </w:pPr>
            <w:proofErr w:type="gramStart"/>
            <w:r w:rsidRPr="00D00D67">
              <w:rPr>
                <w:vanish/>
                <w:lang w:val="en-US"/>
              </w:rPr>
              <w:t>¦</w:t>
            </w:r>
            <w:r w:rsidRPr="00D00D67">
              <w:rPr>
                <w:lang w:val="en-US"/>
              </w:rPr>
              <w:t>[</w:t>
            </w:r>
            <w:proofErr w:type="gramEnd"/>
            <w:r w:rsidRPr="00D00D67">
              <w:rPr>
                <w:lang w:val="en-US"/>
              </w:rPr>
              <w:t>N</w:t>
            </w:r>
            <w:r>
              <w:rPr>
                <w:lang w:val="en-US"/>
              </w:rPr>
              <w:t>ame and Tit</w:t>
            </w:r>
            <w:r w:rsidRPr="00D00D67">
              <w:rPr>
                <w:lang w:val="en-US"/>
              </w:rPr>
              <w:t>l</w:t>
            </w:r>
            <w:r>
              <w:rPr>
                <w:lang w:val="en-US"/>
              </w:rPr>
              <w:t>e</w:t>
            </w:r>
            <w:r w:rsidRPr="00D00D67">
              <w:rPr>
                <w:lang w:val="en-US"/>
              </w:rPr>
              <w:t>]</w:t>
            </w:r>
            <w:r w:rsidRPr="00D00D67">
              <w:rPr>
                <w:vanish/>
                <w:lang w:val="en-US"/>
              </w:rPr>
              <w:t>|</w:t>
            </w:r>
          </w:p>
        </w:tc>
      </w:tr>
    </w:tbl>
    <w:p w14:paraId="0D2D3333" w14:textId="77777777" w:rsidR="00AA2315" w:rsidRPr="00D00D67" w:rsidRDefault="00AA2315" w:rsidP="00AA2315">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AA2315" w:rsidRPr="00D00D67" w14:paraId="31A72768" w14:textId="77777777" w:rsidTr="00846498">
        <w:trPr>
          <w:hidden/>
        </w:trPr>
        <w:tc>
          <w:tcPr>
            <w:tcW w:w="3225" w:type="dxa"/>
          </w:tcPr>
          <w:p w14:paraId="1A11DE1C" w14:textId="77777777" w:rsidR="00AA2315" w:rsidRPr="00D00D67" w:rsidRDefault="00AA2315" w:rsidP="00846498">
            <w:pPr>
              <w:pStyle w:val="OVERSKRIFT0Alt0"/>
              <w:ind w:left="0"/>
              <w:rPr>
                <w:lang w:val="en-US"/>
              </w:rPr>
            </w:pPr>
            <w:r w:rsidRPr="00D00D67">
              <w:rPr>
                <w:vanish/>
                <w:lang w:val="en-US"/>
              </w:rPr>
              <w:t>¦</w:t>
            </w:r>
            <w:r>
              <w:rPr>
                <w:lang w:val="en-US"/>
              </w:rPr>
              <w:t>[Place</w:t>
            </w:r>
            <w:r w:rsidRPr="00D00D67">
              <w:rPr>
                <w:lang w:val="en-US"/>
              </w:rPr>
              <w:t>]</w:t>
            </w:r>
            <w:r w:rsidRPr="00D00D67">
              <w:rPr>
                <w:vanish/>
                <w:lang w:val="en-US"/>
              </w:rPr>
              <w:t>|</w:t>
            </w:r>
            <w:r w:rsidRPr="00D00D67">
              <w:rPr>
                <w:lang w:val="en-US"/>
              </w:rPr>
              <w:t xml:space="preserve">, on </w:t>
            </w:r>
            <w:r w:rsidRPr="00D00D67">
              <w:rPr>
                <w:vanish/>
                <w:lang w:val="en-US"/>
              </w:rPr>
              <w:t>¦</w:t>
            </w:r>
            <w:r>
              <w:rPr>
                <w:lang w:val="en-US"/>
              </w:rPr>
              <w:t>[Date</w:t>
            </w:r>
            <w:r w:rsidRPr="00D00D67">
              <w:rPr>
                <w:lang w:val="en-US"/>
              </w:rPr>
              <w:t>]</w:t>
            </w:r>
            <w:r w:rsidRPr="00D00D67">
              <w:rPr>
                <w:vanish/>
                <w:lang w:val="en-US"/>
              </w:rPr>
              <w:t>|</w:t>
            </w:r>
            <w:r w:rsidRPr="00D00D67">
              <w:rPr>
                <w:lang w:val="en-US"/>
              </w:rPr>
              <w:t>:</w:t>
            </w:r>
          </w:p>
        </w:tc>
        <w:tc>
          <w:tcPr>
            <w:tcW w:w="867" w:type="dxa"/>
          </w:tcPr>
          <w:p w14:paraId="3A829395" w14:textId="77777777" w:rsidR="00AA2315" w:rsidRPr="00D00D67" w:rsidRDefault="00AA2315" w:rsidP="00846498">
            <w:pPr>
              <w:pStyle w:val="OVERSKRIFT0Alt0"/>
              <w:ind w:left="0"/>
              <w:rPr>
                <w:lang w:val="en-US"/>
              </w:rPr>
            </w:pPr>
          </w:p>
        </w:tc>
        <w:tc>
          <w:tcPr>
            <w:tcW w:w="3020" w:type="dxa"/>
            <w:tcBorders>
              <w:left w:val="nil"/>
            </w:tcBorders>
          </w:tcPr>
          <w:p w14:paraId="3E64874B" w14:textId="77777777" w:rsidR="00AA2315" w:rsidRPr="00D00D67" w:rsidRDefault="00AA2315" w:rsidP="00846498">
            <w:pPr>
              <w:pStyle w:val="OVERSKRIFT0Alt0"/>
              <w:ind w:left="0"/>
              <w:rPr>
                <w:lang w:val="en-US"/>
              </w:rPr>
            </w:pPr>
            <w:r w:rsidRPr="00D00D67">
              <w:rPr>
                <w:vanish/>
                <w:lang w:val="en-US"/>
              </w:rPr>
              <w:t>¦</w:t>
            </w:r>
            <w:r>
              <w:rPr>
                <w:lang w:val="en-US"/>
              </w:rPr>
              <w:t>[Place</w:t>
            </w:r>
            <w:r w:rsidRPr="00D00D67">
              <w:rPr>
                <w:lang w:val="en-US"/>
              </w:rPr>
              <w:t>]</w:t>
            </w:r>
            <w:r w:rsidRPr="00D00D67">
              <w:rPr>
                <w:vanish/>
                <w:lang w:val="en-US"/>
              </w:rPr>
              <w:t>|</w:t>
            </w:r>
            <w:r w:rsidRPr="00D00D67">
              <w:rPr>
                <w:lang w:val="en-US"/>
              </w:rPr>
              <w:t xml:space="preserve">, on </w:t>
            </w:r>
            <w:r w:rsidRPr="00D00D67">
              <w:rPr>
                <w:vanish/>
                <w:lang w:val="en-US"/>
              </w:rPr>
              <w:t>¦</w:t>
            </w:r>
            <w:r>
              <w:rPr>
                <w:lang w:val="en-US"/>
              </w:rPr>
              <w:t>[Date</w:t>
            </w:r>
            <w:r w:rsidRPr="00D00D67">
              <w:rPr>
                <w:lang w:val="en-US"/>
              </w:rPr>
              <w:t>]</w:t>
            </w:r>
            <w:r w:rsidRPr="00D00D67">
              <w:rPr>
                <w:vanish/>
                <w:lang w:val="en-US"/>
              </w:rPr>
              <w:t>|</w:t>
            </w:r>
            <w:r w:rsidRPr="00D00D67">
              <w:rPr>
                <w:lang w:val="en-US"/>
              </w:rPr>
              <w:t>:</w:t>
            </w:r>
          </w:p>
        </w:tc>
      </w:tr>
      <w:tr w:rsidR="00AA2315" w:rsidRPr="00D00D67" w14:paraId="1CD9B7DC" w14:textId="77777777" w:rsidTr="00846498">
        <w:tc>
          <w:tcPr>
            <w:tcW w:w="3225" w:type="dxa"/>
          </w:tcPr>
          <w:p w14:paraId="749F8E7B" w14:textId="77777777" w:rsidR="00AA2315" w:rsidRPr="00D00D67" w:rsidRDefault="00AA2315" w:rsidP="00846498">
            <w:pPr>
              <w:pStyle w:val="OVERSKRIFT0Alt0"/>
              <w:ind w:left="0"/>
              <w:rPr>
                <w:lang w:val="en-US"/>
              </w:rPr>
            </w:pPr>
            <w:r w:rsidRPr="00D00D67">
              <w:rPr>
                <w:lang w:val="en-US"/>
              </w:rPr>
              <w:t xml:space="preserve">For </w:t>
            </w:r>
            <w:r w:rsidRPr="00D00D67">
              <w:rPr>
                <w:vanish/>
                <w:lang w:val="en-US"/>
              </w:rPr>
              <w:t>¦</w:t>
            </w:r>
            <w:r>
              <w:rPr>
                <w:lang w:val="en-US"/>
              </w:rPr>
              <w:t>[Part</w:t>
            </w:r>
            <w:proofErr w:type="gramStart"/>
            <w:r>
              <w:rPr>
                <w:lang w:val="en-US"/>
              </w:rPr>
              <w:t>3</w:t>
            </w:r>
            <w:r w:rsidRPr="00D00D67">
              <w:rPr>
                <w:lang w:val="en-US"/>
              </w:rPr>
              <w:t>]</w:t>
            </w:r>
            <w:r w:rsidRPr="00D00D67">
              <w:rPr>
                <w:vanish/>
                <w:lang w:val="en-US"/>
              </w:rPr>
              <w:t>|</w:t>
            </w:r>
            <w:proofErr w:type="gramEnd"/>
            <w:r w:rsidRPr="00D00D67">
              <w:rPr>
                <w:lang w:val="en-US"/>
              </w:rPr>
              <w:t>:</w:t>
            </w:r>
          </w:p>
        </w:tc>
        <w:tc>
          <w:tcPr>
            <w:tcW w:w="867" w:type="dxa"/>
          </w:tcPr>
          <w:p w14:paraId="2829EC63" w14:textId="77777777" w:rsidR="00AA2315" w:rsidRPr="00D00D67" w:rsidRDefault="00AA2315" w:rsidP="00846498">
            <w:pPr>
              <w:pStyle w:val="OVERSKRIFT0Alt0"/>
              <w:ind w:left="0"/>
              <w:rPr>
                <w:lang w:val="en-US"/>
              </w:rPr>
            </w:pPr>
          </w:p>
        </w:tc>
        <w:tc>
          <w:tcPr>
            <w:tcW w:w="3020" w:type="dxa"/>
            <w:tcBorders>
              <w:left w:val="nil"/>
            </w:tcBorders>
          </w:tcPr>
          <w:p w14:paraId="6B5E546D" w14:textId="77777777" w:rsidR="00AA2315" w:rsidRPr="00D00D67" w:rsidRDefault="00AA2315" w:rsidP="00846498">
            <w:pPr>
              <w:pStyle w:val="OVERSKRIFT0Alt0"/>
              <w:ind w:left="0"/>
              <w:rPr>
                <w:lang w:val="en-US"/>
              </w:rPr>
            </w:pPr>
            <w:r w:rsidRPr="00D00D67">
              <w:rPr>
                <w:lang w:val="en-US"/>
              </w:rPr>
              <w:t xml:space="preserve">For </w:t>
            </w:r>
            <w:r w:rsidRPr="00D00D67">
              <w:rPr>
                <w:vanish/>
                <w:lang w:val="en-US"/>
              </w:rPr>
              <w:t>¦</w:t>
            </w:r>
            <w:r>
              <w:rPr>
                <w:lang w:val="en-US"/>
              </w:rPr>
              <w:t>[Part</w:t>
            </w:r>
            <w:proofErr w:type="gramStart"/>
            <w:r>
              <w:rPr>
                <w:lang w:val="en-US"/>
              </w:rPr>
              <w:t>4</w:t>
            </w:r>
            <w:r w:rsidRPr="00D00D67">
              <w:rPr>
                <w:lang w:val="en-US"/>
              </w:rPr>
              <w:t>]</w:t>
            </w:r>
            <w:r w:rsidRPr="00D00D67">
              <w:rPr>
                <w:vanish/>
                <w:lang w:val="en-US"/>
              </w:rPr>
              <w:t>|</w:t>
            </w:r>
            <w:proofErr w:type="gramEnd"/>
            <w:r w:rsidRPr="00D00D67">
              <w:rPr>
                <w:lang w:val="en-US"/>
              </w:rPr>
              <w:t>:</w:t>
            </w:r>
          </w:p>
        </w:tc>
      </w:tr>
      <w:tr w:rsidR="00AA2315" w:rsidRPr="00D00D67" w14:paraId="78EC204F" w14:textId="77777777" w:rsidTr="00846498">
        <w:tc>
          <w:tcPr>
            <w:tcW w:w="3225" w:type="dxa"/>
          </w:tcPr>
          <w:p w14:paraId="676F39E0" w14:textId="77777777" w:rsidR="00AA2315" w:rsidRPr="00D00D67" w:rsidRDefault="00AA2315" w:rsidP="00846498">
            <w:pPr>
              <w:pStyle w:val="OVERSKRIFT0Alt0"/>
              <w:ind w:left="0"/>
              <w:rPr>
                <w:lang w:val="en-US"/>
              </w:rPr>
            </w:pPr>
          </w:p>
        </w:tc>
        <w:tc>
          <w:tcPr>
            <w:tcW w:w="867" w:type="dxa"/>
          </w:tcPr>
          <w:p w14:paraId="310C471A" w14:textId="77777777" w:rsidR="00AA2315" w:rsidRPr="00D00D67" w:rsidRDefault="00AA2315" w:rsidP="00846498">
            <w:pPr>
              <w:pStyle w:val="OVERSKRIFT0Alt0"/>
              <w:ind w:left="0"/>
              <w:rPr>
                <w:lang w:val="en-US"/>
              </w:rPr>
            </w:pPr>
          </w:p>
        </w:tc>
        <w:tc>
          <w:tcPr>
            <w:tcW w:w="3020" w:type="dxa"/>
            <w:tcBorders>
              <w:left w:val="nil"/>
            </w:tcBorders>
          </w:tcPr>
          <w:p w14:paraId="3F108C88" w14:textId="77777777" w:rsidR="00AA2315" w:rsidRPr="00D00D67" w:rsidRDefault="00AA2315" w:rsidP="00846498">
            <w:pPr>
              <w:pStyle w:val="OVERSKRIFT0Alt0"/>
              <w:ind w:left="0"/>
              <w:rPr>
                <w:lang w:val="en-US"/>
              </w:rPr>
            </w:pPr>
          </w:p>
        </w:tc>
      </w:tr>
      <w:tr w:rsidR="00AA2315" w:rsidRPr="00D00D67" w14:paraId="5619D7AB" w14:textId="77777777" w:rsidTr="00846498">
        <w:tc>
          <w:tcPr>
            <w:tcW w:w="3225" w:type="dxa"/>
          </w:tcPr>
          <w:p w14:paraId="15A06DEA" w14:textId="77777777" w:rsidR="00AA2315" w:rsidRPr="00D00D67" w:rsidRDefault="00AA2315" w:rsidP="00846498">
            <w:pPr>
              <w:pStyle w:val="OVERSKRIFT0Alt0"/>
              <w:ind w:left="0"/>
              <w:rPr>
                <w:lang w:val="en-US"/>
              </w:rPr>
            </w:pPr>
          </w:p>
        </w:tc>
        <w:tc>
          <w:tcPr>
            <w:tcW w:w="867" w:type="dxa"/>
          </w:tcPr>
          <w:p w14:paraId="46A55D2F" w14:textId="77777777" w:rsidR="00AA2315" w:rsidRPr="00D00D67" w:rsidRDefault="00AA2315" w:rsidP="00846498">
            <w:pPr>
              <w:pStyle w:val="OVERSKRIFT0Alt0"/>
              <w:ind w:left="0"/>
              <w:rPr>
                <w:lang w:val="en-US"/>
              </w:rPr>
            </w:pPr>
          </w:p>
        </w:tc>
        <w:tc>
          <w:tcPr>
            <w:tcW w:w="3020" w:type="dxa"/>
            <w:tcBorders>
              <w:left w:val="nil"/>
            </w:tcBorders>
          </w:tcPr>
          <w:p w14:paraId="50F4B03C" w14:textId="77777777" w:rsidR="00AA2315" w:rsidRPr="00D00D67" w:rsidRDefault="00AA2315" w:rsidP="00846498">
            <w:pPr>
              <w:pStyle w:val="OVERSKRIFT0Alt0"/>
              <w:ind w:left="0"/>
              <w:rPr>
                <w:lang w:val="en-US"/>
              </w:rPr>
            </w:pPr>
          </w:p>
        </w:tc>
      </w:tr>
      <w:tr w:rsidR="00AA2315" w:rsidRPr="00D00D67" w14:paraId="6306E8BC" w14:textId="77777777" w:rsidTr="00846498">
        <w:tc>
          <w:tcPr>
            <w:tcW w:w="3225" w:type="dxa"/>
            <w:tcBorders>
              <w:bottom w:val="single" w:sz="4" w:space="0" w:color="auto"/>
            </w:tcBorders>
          </w:tcPr>
          <w:p w14:paraId="3873AE36" w14:textId="77777777" w:rsidR="00AA2315" w:rsidRPr="00D00D67" w:rsidRDefault="00AA2315" w:rsidP="00846498">
            <w:pPr>
              <w:pStyle w:val="OVERSKRIFT0Alt0"/>
              <w:ind w:left="0"/>
              <w:rPr>
                <w:lang w:val="en-US"/>
              </w:rPr>
            </w:pPr>
          </w:p>
        </w:tc>
        <w:tc>
          <w:tcPr>
            <w:tcW w:w="867" w:type="dxa"/>
          </w:tcPr>
          <w:p w14:paraId="48EF2775" w14:textId="77777777" w:rsidR="00AA2315" w:rsidRPr="00D00D67" w:rsidRDefault="00AA2315" w:rsidP="00846498">
            <w:pPr>
              <w:pStyle w:val="OVERSKRIFT0Alt0"/>
              <w:ind w:left="0"/>
              <w:rPr>
                <w:lang w:val="en-US"/>
              </w:rPr>
            </w:pPr>
          </w:p>
        </w:tc>
        <w:tc>
          <w:tcPr>
            <w:tcW w:w="3020" w:type="dxa"/>
            <w:tcBorders>
              <w:left w:val="nil"/>
              <w:bottom w:val="single" w:sz="4" w:space="0" w:color="auto"/>
            </w:tcBorders>
          </w:tcPr>
          <w:p w14:paraId="19C9852E" w14:textId="77777777" w:rsidR="00AA2315" w:rsidRPr="00D00D67" w:rsidRDefault="00AA2315" w:rsidP="00846498">
            <w:pPr>
              <w:pStyle w:val="OVERSKRIFT0Alt0"/>
              <w:ind w:left="0"/>
              <w:rPr>
                <w:lang w:val="en-US"/>
              </w:rPr>
            </w:pPr>
          </w:p>
        </w:tc>
      </w:tr>
      <w:tr w:rsidR="00AA2315" w:rsidRPr="00D00D67" w14:paraId="5705F2AC" w14:textId="77777777" w:rsidTr="00846498">
        <w:trPr>
          <w:hidden/>
        </w:trPr>
        <w:tc>
          <w:tcPr>
            <w:tcW w:w="3225" w:type="dxa"/>
            <w:tcBorders>
              <w:top w:val="single" w:sz="4" w:space="0" w:color="auto"/>
            </w:tcBorders>
          </w:tcPr>
          <w:p w14:paraId="1B1B68E3" w14:textId="77777777" w:rsidR="00AA2315" w:rsidRPr="00D00D67" w:rsidRDefault="00AA2315" w:rsidP="00846498">
            <w:pPr>
              <w:pStyle w:val="OVERSKRIFT0Alt0"/>
              <w:ind w:left="0"/>
              <w:rPr>
                <w:lang w:val="en-US"/>
              </w:rPr>
            </w:pPr>
            <w:proofErr w:type="gramStart"/>
            <w:r w:rsidRPr="00D00D67">
              <w:rPr>
                <w:vanish/>
                <w:lang w:val="en-US"/>
              </w:rPr>
              <w:t>¦</w:t>
            </w:r>
            <w:r>
              <w:rPr>
                <w:lang w:val="en-US"/>
              </w:rPr>
              <w:t>[</w:t>
            </w:r>
            <w:proofErr w:type="gramEnd"/>
            <w:r>
              <w:rPr>
                <w:lang w:val="en-US"/>
              </w:rPr>
              <w:t>Name and Title</w:t>
            </w:r>
            <w:r w:rsidRPr="00D00D67">
              <w:rPr>
                <w:lang w:val="en-US"/>
              </w:rPr>
              <w:t>]</w:t>
            </w:r>
            <w:r w:rsidRPr="00D00D67">
              <w:rPr>
                <w:vanish/>
                <w:lang w:val="en-US"/>
              </w:rPr>
              <w:t>|</w:t>
            </w:r>
          </w:p>
        </w:tc>
        <w:tc>
          <w:tcPr>
            <w:tcW w:w="867" w:type="dxa"/>
          </w:tcPr>
          <w:p w14:paraId="05939839" w14:textId="77777777" w:rsidR="00AA2315" w:rsidRPr="00D00D67" w:rsidRDefault="00AA2315" w:rsidP="00846498">
            <w:pPr>
              <w:pStyle w:val="OVERSKRIFT0Alt0"/>
              <w:ind w:left="0"/>
              <w:rPr>
                <w:lang w:val="en-US"/>
              </w:rPr>
            </w:pPr>
          </w:p>
        </w:tc>
        <w:tc>
          <w:tcPr>
            <w:tcW w:w="3020" w:type="dxa"/>
            <w:tcBorders>
              <w:top w:val="single" w:sz="4" w:space="0" w:color="auto"/>
              <w:left w:val="nil"/>
            </w:tcBorders>
          </w:tcPr>
          <w:p w14:paraId="0A436853" w14:textId="77777777" w:rsidR="00AA2315" w:rsidRPr="00D00D67" w:rsidRDefault="00AA2315" w:rsidP="00846498">
            <w:pPr>
              <w:pStyle w:val="OVERSKRIFT0Alt0"/>
              <w:ind w:left="0"/>
              <w:rPr>
                <w:lang w:val="en-US"/>
              </w:rPr>
            </w:pPr>
            <w:proofErr w:type="gramStart"/>
            <w:r w:rsidRPr="00D00D67">
              <w:rPr>
                <w:vanish/>
                <w:lang w:val="en-US"/>
              </w:rPr>
              <w:t>¦</w:t>
            </w:r>
            <w:r>
              <w:rPr>
                <w:lang w:val="en-US"/>
              </w:rPr>
              <w:t>[</w:t>
            </w:r>
            <w:proofErr w:type="gramEnd"/>
            <w:r>
              <w:rPr>
                <w:lang w:val="en-US"/>
              </w:rPr>
              <w:t>Name and Title</w:t>
            </w:r>
            <w:r w:rsidRPr="00D00D67">
              <w:rPr>
                <w:lang w:val="en-US"/>
              </w:rPr>
              <w:t>]</w:t>
            </w:r>
            <w:r w:rsidRPr="00D00D67">
              <w:rPr>
                <w:vanish/>
                <w:lang w:val="en-US"/>
              </w:rPr>
              <w:t>|</w:t>
            </w:r>
          </w:p>
        </w:tc>
      </w:tr>
    </w:tbl>
    <w:p w14:paraId="07CF3C64" w14:textId="77777777" w:rsidR="00084880" w:rsidRDefault="00084880" w:rsidP="00084880">
      <w:pPr>
        <w:pStyle w:val="berschrift1"/>
        <w:numPr>
          <w:ilvl w:val="0"/>
          <w:numId w:val="0"/>
        </w:numPr>
        <w:pBdr>
          <w:bottom w:val="none" w:sz="0" w:space="0" w:color="auto"/>
        </w:pBdr>
        <w:ind w:left="964"/>
        <w:rPr>
          <w:lang w:val="en-US"/>
        </w:rPr>
      </w:pPr>
    </w:p>
    <w:p w14:paraId="344C7C08" w14:textId="77777777" w:rsidR="00084880" w:rsidRDefault="00084880" w:rsidP="00084880">
      <w:pPr>
        <w:pStyle w:val="berschrift1"/>
        <w:numPr>
          <w:ilvl w:val="0"/>
          <w:numId w:val="0"/>
        </w:numPr>
        <w:pBdr>
          <w:bottom w:val="none" w:sz="0" w:space="0" w:color="auto"/>
        </w:pBdr>
        <w:ind w:left="964"/>
        <w:rPr>
          <w:lang w:val="en-US"/>
        </w:rPr>
      </w:pPr>
    </w:p>
    <w:p w14:paraId="0CCE154B" w14:textId="77777777" w:rsidR="00084880" w:rsidRDefault="00084880">
      <w:pPr>
        <w:rPr>
          <w:rFonts w:ascii="Verdana" w:eastAsia="Times New Roman" w:hAnsi="Verdana" w:cs="Times New Roman"/>
          <w:b/>
          <w:caps/>
          <w:spacing w:val="6"/>
          <w:sz w:val="16"/>
          <w:szCs w:val="16"/>
          <w:lang w:val="en-US"/>
        </w:rPr>
      </w:pPr>
      <w:r>
        <w:rPr>
          <w:lang w:val="en-US"/>
        </w:rPr>
        <w:br w:type="page"/>
      </w:r>
    </w:p>
    <w:p w14:paraId="4E052D4F" w14:textId="753EFF1E" w:rsidR="00CF272C" w:rsidRPr="00096B7C" w:rsidRDefault="00F705B5" w:rsidP="00F705B5">
      <w:pPr>
        <w:pStyle w:val="berschrift1"/>
        <w:rPr>
          <w:lang w:val="en-US"/>
        </w:rPr>
      </w:pPr>
      <w:bookmarkStart w:id="93" w:name="_Toc468188040"/>
      <w:r>
        <w:rPr>
          <w:lang w:val="en-US"/>
        </w:rPr>
        <w:lastRenderedPageBreak/>
        <w:t>References</w:t>
      </w:r>
      <w:bookmarkEnd w:id="93"/>
    </w:p>
    <w:sectPr w:rsidR="00CF272C" w:rsidRPr="00096B7C" w:rsidSect="006739C2">
      <w:headerReference w:type="default" r:id="rId8"/>
      <w:footerReference w:type="default" r:id="rId9"/>
      <w:endnotePr>
        <w:numFmt w:val="decimal"/>
      </w:endnotePr>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AE1F" w14:textId="77777777" w:rsidR="00E225B1" w:rsidRDefault="00E225B1" w:rsidP="003D3457">
      <w:pPr>
        <w:spacing w:after="0" w:line="240" w:lineRule="auto"/>
      </w:pPr>
      <w:r>
        <w:separator/>
      </w:r>
    </w:p>
  </w:endnote>
  <w:endnote w:type="continuationSeparator" w:id="0">
    <w:p w14:paraId="4E93A5B2" w14:textId="77777777" w:rsidR="00E225B1" w:rsidRDefault="00E225B1" w:rsidP="003D3457">
      <w:pPr>
        <w:spacing w:after="0" w:line="240" w:lineRule="auto"/>
      </w:pPr>
      <w:r>
        <w:continuationSeparator/>
      </w:r>
    </w:p>
  </w:endnote>
  <w:endnote w:id="1">
    <w:p w14:paraId="121EB5DA" w14:textId="67F98C72" w:rsidR="00617895" w:rsidRPr="004842DB" w:rsidRDefault="00CF272C" w:rsidP="002C31E1">
      <w:pPr>
        <w:pStyle w:val="Endnotentext"/>
        <w:spacing w:before="240" w:after="240" w:line="360" w:lineRule="auto"/>
        <w:jc w:val="both"/>
        <w:rPr>
          <w:rFonts w:ascii="Verdana" w:hAnsi="Verdana"/>
          <w:sz w:val="16"/>
          <w:szCs w:val="16"/>
          <w:lang w:val="en-US"/>
        </w:rPr>
      </w:pPr>
      <w:r w:rsidRPr="004842DB">
        <w:rPr>
          <w:rStyle w:val="Endnotenzeichen"/>
          <w:rFonts w:ascii="Verdana" w:hAnsi="Verdana"/>
          <w:b/>
          <w:sz w:val="16"/>
          <w:szCs w:val="16"/>
        </w:rPr>
        <w:endnoteRef/>
      </w:r>
      <w:r w:rsidRPr="004842DB">
        <w:rPr>
          <w:rFonts w:ascii="Verdana" w:hAnsi="Verdana"/>
          <w:sz w:val="16"/>
          <w:szCs w:val="16"/>
          <w:lang w:val="en-US"/>
        </w:rPr>
        <w:t xml:space="preserve"> Amend clause as necessary. Please also see clause 3.1.</w:t>
      </w:r>
    </w:p>
  </w:endnote>
  <w:endnote w:id="2">
    <w:p w14:paraId="4CA3A8BE" w14:textId="2D119613" w:rsidR="00CF272C" w:rsidRPr="004842DB" w:rsidRDefault="00CF272C" w:rsidP="002C31E1">
      <w:pPr>
        <w:pStyle w:val="Kommentartext"/>
        <w:spacing w:before="240" w:after="240"/>
        <w:rPr>
          <w:rFonts w:eastAsiaTheme="minorHAnsi" w:cstheme="minorBidi"/>
          <w:spacing w:val="0"/>
          <w:sz w:val="16"/>
          <w:szCs w:val="16"/>
          <w:lang w:val="en-US"/>
        </w:rPr>
      </w:pPr>
      <w:r w:rsidRPr="004842DB">
        <w:rPr>
          <w:rStyle w:val="Endnotenzeichen"/>
          <w:b/>
          <w:sz w:val="16"/>
          <w:szCs w:val="16"/>
        </w:rPr>
        <w:endnoteRef/>
      </w:r>
      <w:r w:rsidRPr="004842DB">
        <w:rPr>
          <w:b/>
          <w:sz w:val="16"/>
          <w:szCs w:val="16"/>
          <w:lang w:val="en-US"/>
        </w:rPr>
        <w:t xml:space="preserve"> </w:t>
      </w:r>
      <w:r w:rsidRPr="004842DB">
        <w:rPr>
          <w:rFonts w:eastAsiaTheme="minorHAnsi" w:cstheme="minorBidi"/>
          <w:spacing w:val="0"/>
          <w:sz w:val="16"/>
          <w:szCs w:val="16"/>
          <w:lang w:val="en-US"/>
        </w:rPr>
        <w:t>The key terms to be agreed upon between the parties should be set out in a separate exhibit. The key terms should be based on the final agreement to be entered into by the parties and should take into account the specific circumstances of the project, including the standards and specifications to be applied.</w:t>
      </w:r>
    </w:p>
  </w:endnote>
  <w:endnote w:id="3">
    <w:p w14:paraId="2323090B" w14:textId="5349FE26" w:rsidR="00617895" w:rsidRPr="004842DB" w:rsidRDefault="00CF272C" w:rsidP="002C31E1">
      <w:pPr>
        <w:pStyle w:val="Endnotentext"/>
        <w:spacing w:before="240" w:after="240" w:line="360" w:lineRule="auto"/>
        <w:jc w:val="both"/>
        <w:rPr>
          <w:rFonts w:ascii="Verdana" w:hAnsi="Verdana"/>
          <w:sz w:val="16"/>
          <w:szCs w:val="16"/>
          <w:lang w:val="en-US"/>
        </w:rPr>
      </w:pPr>
      <w:r w:rsidRPr="004842DB">
        <w:rPr>
          <w:rStyle w:val="Endnotenzeichen"/>
          <w:rFonts w:ascii="Verdana" w:hAnsi="Verdana"/>
          <w:b/>
          <w:sz w:val="16"/>
          <w:szCs w:val="16"/>
        </w:rPr>
        <w:endnoteRef/>
      </w:r>
      <w:r w:rsidRPr="004842DB">
        <w:rPr>
          <w:rFonts w:ascii="Verdana" w:hAnsi="Verdana"/>
          <w:b/>
          <w:sz w:val="16"/>
          <w:szCs w:val="16"/>
          <w:lang w:val="en-US"/>
        </w:rPr>
        <w:t xml:space="preserve"> </w:t>
      </w:r>
      <w:r w:rsidRPr="004842DB">
        <w:rPr>
          <w:rFonts w:ascii="Verdana" w:hAnsi="Verdana"/>
          <w:sz w:val="16"/>
          <w:szCs w:val="16"/>
          <w:lang w:val="en-US"/>
        </w:rPr>
        <w:t>To be considered if the clause is relevant under the specific circumstances. Generally, it is recommended that the circumstances that may lead to a withdrawal are set out in more detail but a more “soft” approach may also be applied</w:t>
      </w:r>
    </w:p>
  </w:endnote>
  <w:endnote w:id="4">
    <w:p w14:paraId="1B0EE6C6" w14:textId="12E935FD" w:rsidR="00127B1F" w:rsidRPr="004842DB" w:rsidRDefault="00127B1F" w:rsidP="002C31E1">
      <w:pPr>
        <w:pStyle w:val="Kommentartext"/>
        <w:spacing w:before="240" w:after="240"/>
        <w:rPr>
          <w:rFonts w:eastAsiaTheme="minorHAnsi" w:cstheme="minorBidi"/>
          <w:spacing w:val="0"/>
          <w:sz w:val="16"/>
          <w:szCs w:val="16"/>
          <w:lang w:val="en-US"/>
        </w:rPr>
      </w:pPr>
      <w:r w:rsidRPr="004842DB">
        <w:rPr>
          <w:rStyle w:val="Endnotenzeichen"/>
          <w:b/>
          <w:sz w:val="16"/>
          <w:szCs w:val="16"/>
        </w:rPr>
        <w:endnoteRef/>
      </w:r>
      <w:r w:rsidRPr="004842DB">
        <w:rPr>
          <w:sz w:val="16"/>
          <w:szCs w:val="16"/>
          <w:lang w:val="en-US"/>
        </w:rPr>
        <w:t xml:space="preserve"> </w:t>
      </w:r>
      <w:r w:rsidRPr="004842DB">
        <w:rPr>
          <w:rFonts w:eastAsiaTheme="minorHAnsi" w:cstheme="minorBidi"/>
          <w:spacing w:val="0"/>
          <w:sz w:val="16"/>
          <w:szCs w:val="16"/>
          <w:lang w:val="en-US"/>
        </w:rPr>
        <w:t>The clause should only be included if the customer is required to award the contract for the project on the basis of a public procurement procedure or similar. Depending on the procurement rules that apply, the customer may be required to award the contract to the party that has offered the lowest price (or the most economically advantageous offer) and may not be possible to impose restrictions on the customer concerning the “quality” of the competing bid and/or the third party itself. The same applies to pre-emptive rights to enter into the contract on the terms offered by the third party. Subject to legal advice being obtained amend as necessary and consider to include (if possible) a provision that entitles the supplier to deliver the project on the same commercial terms and conditions as the third party that has been awarded the contract.</w:t>
      </w:r>
    </w:p>
  </w:endnote>
  <w:endnote w:id="5">
    <w:p w14:paraId="5626DB5B" w14:textId="17801F8F" w:rsidR="00617895" w:rsidRPr="004842DB" w:rsidRDefault="00617895" w:rsidP="002C31E1">
      <w:pPr>
        <w:pStyle w:val="Kommentartext"/>
        <w:spacing w:before="240" w:after="240"/>
        <w:rPr>
          <w:rFonts w:eastAsiaTheme="minorHAnsi" w:cstheme="minorBidi"/>
          <w:spacing w:val="0"/>
          <w:sz w:val="16"/>
          <w:szCs w:val="16"/>
          <w:lang w:val="en-US"/>
        </w:rPr>
      </w:pPr>
      <w:r w:rsidRPr="004842DB">
        <w:rPr>
          <w:rStyle w:val="Endnotenzeichen"/>
          <w:b/>
          <w:sz w:val="16"/>
          <w:szCs w:val="16"/>
        </w:rPr>
        <w:endnoteRef/>
      </w:r>
      <w:r w:rsidRPr="004842DB">
        <w:rPr>
          <w:b/>
          <w:sz w:val="16"/>
          <w:szCs w:val="16"/>
          <w:lang w:val="en-US"/>
        </w:rPr>
        <w:t xml:space="preserve"> </w:t>
      </w:r>
      <w:r w:rsidRPr="004842DB">
        <w:rPr>
          <w:rFonts w:eastAsiaTheme="minorHAnsi" w:cstheme="minorBidi"/>
          <w:spacing w:val="0"/>
          <w:sz w:val="16"/>
          <w:szCs w:val="16"/>
          <w:lang w:val="en-US"/>
        </w:rPr>
        <w:t xml:space="preserve">If the parties have not entered into a separate Non-Disclosure Agreement, separate provisions on “confidentiality” should be included as part of this Agreement. Please also see clause 1.2. </w:t>
      </w:r>
    </w:p>
  </w:endnote>
  <w:endnote w:id="6">
    <w:p w14:paraId="297F4B81" w14:textId="42DD4106" w:rsidR="009C1D2C" w:rsidRPr="004842DB" w:rsidRDefault="00617895" w:rsidP="002C31E1">
      <w:pPr>
        <w:pStyle w:val="Endnotentext"/>
        <w:spacing w:before="240" w:after="240" w:line="360" w:lineRule="auto"/>
        <w:jc w:val="both"/>
        <w:rPr>
          <w:rFonts w:ascii="Verdana" w:hAnsi="Verdana"/>
          <w:sz w:val="16"/>
          <w:szCs w:val="16"/>
          <w:lang w:val="en-US"/>
        </w:rPr>
      </w:pPr>
      <w:r w:rsidRPr="004842DB">
        <w:rPr>
          <w:rStyle w:val="Endnotenzeichen"/>
          <w:rFonts w:ascii="Verdana" w:hAnsi="Verdana"/>
          <w:b/>
          <w:sz w:val="16"/>
          <w:szCs w:val="16"/>
        </w:rPr>
        <w:endnoteRef/>
      </w:r>
      <w:r w:rsidRPr="004842DB">
        <w:rPr>
          <w:rFonts w:ascii="Verdana" w:hAnsi="Verdana"/>
          <w:b/>
          <w:sz w:val="16"/>
          <w:szCs w:val="16"/>
          <w:lang w:val="en-US"/>
        </w:rPr>
        <w:t xml:space="preserve"> </w:t>
      </w:r>
      <w:r w:rsidRPr="004842DB">
        <w:rPr>
          <w:rFonts w:ascii="Verdana" w:hAnsi="Verdana"/>
          <w:sz w:val="16"/>
          <w:szCs w:val="16"/>
          <w:lang w:val="en-US"/>
        </w:rPr>
        <w:t>It may be considered to underline that failure to make the necessary progress may entitle the Supplier to terminate the agreement.</w:t>
      </w:r>
    </w:p>
  </w:endnote>
  <w:endnote w:id="7">
    <w:p w14:paraId="23D67D4E" w14:textId="33FCA734" w:rsidR="00617895" w:rsidRPr="004842DB" w:rsidRDefault="00617895" w:rsidP="002C31E1">
      <w:pPr>
        <w:pStyle w:val="Kommentartext"/>
        <w:spacing w:before="240" w:after="240"/>
        <w:rPr>
          <w:rFonts w:eastAsiaTheme="minorHAnsi" w:cstheme="minorBidi"/>
          <w:spacing w:val="0"/>
          <w:sz w:val="16"/>
          <w:szCs w:val="16"/>
          <w:lang w:val="en-US"/>
        </w:rPr>
      </w:pPr>
      <w:r w:rsidRPr="004842DB">
        <w:rPr>
          <w:rStyle w:val="Endnotenzeichen"/>
          <w:b/>
          <w:sz w:val="16"/>
          <w:szCs w:val="16"/>
        </w:rPr>
        <w:endnoteRef/>
      </w:r>
      <w:r w:rsidRPr="004842DB">
        <w:rPr>
          <w:b/>
          <w:sz w:val="16"/>
          <w:szCs w:val="16"/>
          <w:lang w:val="en-US"/>
        </w:rPr>
        <w:t xml:space="preserve"> </w:t>
      </w:r>
      <w:r w:rsidRPr="004842DB">
        <w:rPr>
          <w:rFonts w:eastAsiaTheme="minorHAnsi" w:cstheme="minorBidi"/>
          <w:spacing w:val="0"/>
          <w:sz w:val="16"/>
          <w:szCs w:val="16"/>
          <w:lang w:val="en-US"/>
        </w:rPr>
        <w:t xml:space="preserve">Include any specific repayments that should be made by the customer (e.g. separately agreed credit facilities, advance payments etc. </w:t>
      </w:r>
    </w:p>
  </w:endnote>
  <w:endnote w:id="8">
    <w:p w14:paraId="2F46E3FA" w14:textId="2F039694" w:rsidR="00617895" w:rsidRPr="004842DB" w:rsidRDefault="00617895" w:rsidP="002C31E1">
      <w:pPr>
        <w:pStyle w:val="Kommentartext"/>
        <w:spacing w:before="240" w:after="240"/>
        <w:rPr>
          <w:rFonts w:eastAsiaTheme="minorHAnsi" w:cstheme="minorBidi"/>
          <w:spacing w:val="0"/>
          <w:sz w:val="16"/>
          <w:szCs w:val="16"/>
          <w:lang w:val="en-GB"/>
        </w:rPr>
      </w:pPr>
      <w:r w:rsidRPr="004842DB">
        <w:rPr>
          <w:rStyle w:val="Endnotenzeichen"/>
          <w:b/>
          <w:sz w:val="16"/>
          <w:szCs w:val="16"/>
        </w:rPr>
        <w:endnoteRef/>
      </w:r>
      <w:r w:rsidRPr="004842DB">
        <w:rPr>
          <w:b/>
          <w:sz w:val="16"/>
          <w:szCs w:val="16"/>
          <w:lang w:val="en-US"/>
        </w:rPr>
        <w:t xml:space="preserve"> </w:t>
      </w:r>
      <w:r w:rsidRPr="004842DB">
        <w:rPr>
          <w:rFonts w:eastAsiaTheme="minorHAnsi" w:cstheme="minorBidi"/>
          <w:spacing w:val="0"/>
          <w:sz w:val="16"/>
          <w:szCs w:val="16"/>
          <w:lang w:val="en-GB"/>
        </w:rPr>
        <w:t xml:space="preserve">To be considered if reimbursement should be limited to external costs and/or if a cap should be introduced. </w:t>
      </w:r>
    </w:p>
  </w:endnote>
  <w:endnote w:id="9">
    <w:p w14:paraId="003B1F5C" w14:textId="77777777" w:rsidR="00617895" w:rsidRPr="004842DB" w:rsidRDefault="00617895" w:rsidP="002C31E1">
      <w:pPr>
        <w:pStyle w:val="Kommentartext"/>
        <w:spacing w:before="240" w:after="240"/>
        <w:rPr>
          <w:rFonts w:eastAsiaTheme="minorHAnsi" w:cstheme="minorBidi"/>
          <w:spacing w:val="0"/>
          <w:sz w:val="16"/>
          <w:szCs w:val="16"/>
          <w:lang w:val="en-GB"/>
        </w:rPr>
      </w:pPr>
      <w:r w:rsidRPr="004842DB">
        <w:rPr>
          <w:rStyle w:val="Endnotenzeichen"/>
          <w:b/>
          <w:sz w:val="16"/>
          <w:szCs w:val="16"/>
        </w:rPr>
        <w:endnoteRef/>
      </w:r>
      <w:r w:rsidRPr="004842DB">
        <w:rPr>
          <w:b/>
          <w:sz w:val="16"/>
          <w:szCs w:val="16"/>
          <w:lang w:val="en-US"/>
        </w:rPr>
        <w:t xml:space="preserve"> </w:t>
      </w:r>
      <w:r w:rsidRPr="004842DB">
        <w:rPr>
          <w:rFonts w:eastAsiaTheme="minorHAnsi" w:cstheme="minorBidi"/>
          <w:spacing w:val="0"/>
          <w:sz w:val="16"/>
          <w:szCs w:val="16"/>
          <w:lang w:val="en-GB"/>
        </w:rPr>
        <w:t xml:space="preserve">Subject to clause 2.6 being inserted. </w:t>
      </w:r>
    </w:p>
    <w:p w14:paraId="2B652441" w14:textId="618D2E6E" w:rsidR="00617895" w:rsidRPr="00617895" w:rsidRDefault="00617895">
      <w:pPr>
        <w:pStyle w:val="Endnoten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D3AA" w14:textId="3BA89BE1" w:rsidR="001E05B7" w:rsidRDefault="001E05B7" w:rsidP="001E05B7">
    <w:pPr>
      <w:pStyle w:val="Fuzeile"/>
      <w:jc w:val="right"/>
      <w:rPr>
        <w:noProof/>
      </w:rPr>
    </w:pPr>
  </w:p>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1E05B7" w:rsidRPr="00940BBC" w14:paraId="1A64A19E" w14:textId="77777777" w:rsidTr="006C5C65">
      <w:tc>
        <w:tcPr>
          <w:tcW w:w="3070" w:type="dxa"/>
          <w:vAlign w:val="center"/>
        </w:tcPr>
        <w:p w14:paraId="69B2DDAD" w14:textId="77777777" w:rsidR="001E05B7" w:rsidRDefault="001E05B7" w:rsidP="001E05B7">
          <w:pPr>
            <w:pStyle w:val="Kopfzeile"/>
          </w:pPr>
          <w:r>
            <w:rPr>
              <w:noProof/>
              <w:lang w:val="en-GB" w:eastAsia="en-GB"/>
            </w:rPr>
            <w:drawing>
              <wp:inline distT="0" distB="0" distL="0" distR="0" wp14:anchorId="01D7DCCA" wp14:editId="513DF0D9">
                <wp:extent cx="781050" cy="505881"/>
                <wp:effectExtent l="19050" t="0" r="0" b="0"/>
                <wp:docPr id="2"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0DEF2A24" w14:textId="77777777" w:rsidR="001E05B7" w:rsidRPr="00940BBC" w:rsidRDefault="001E05B7" w:rsidP="001E05B7">
          <w:pPr>
            <w:pStyle w:val="Kopfzeile"/>
          </w:pPr>
        </w:p>
      </w:tc>
      <w:tc>
        <w:tcPr>
          <w:tcW w:w="3071" w:type="dxa"/>
          <w:vAlign w:val="center"/>
        </w:tcPr>
        <w:p w14:paraId="2B3056F5" w14:textId="77777777" w:rsidR="001E05B7" w:rsidRPr="00FC6159" w:rsidRDefault="001E05B7" w:rsidP="001E05B7">
          <w:pPr>
            <w:pStyle w:val="Kopfzeile"/>
            <w:jc w:val="center"/>
            <w:rPr>
              <w:color w:val="647687"/>
              <w:sz w:val="16"/>
              <w:szCs w:val="16"/>
            </w:rPr>
          </w:pPr>
          <w:r w:rsidRPr="00FC6159">
            <w:rPr>
              <w:color w:val="647687"/>
              <w:sz w:val="16"/>
              <w:szCs w:val="16"/>
            </w:rPr>
            <w:t xml:space="preserve">Date : </w:t>
          </w:r>
          <w:sdt>
            <w:sdtPr>
              <w:rPr>
                <w:color w:val="647687"/>
                <w:sz w:val="16"/>
                <w:szCs w:val="16"/>
              </w:rPr>
              <w:id w:val="-1746953745"/>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7884D176" w14:textId="77777777" w:rsidR="001E05B7" w:rsidRPr="00FC6159" w:rsidRDefault="001E05B7" w:rsidP="001E05B7">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74059B1D" w14:textId="7CDCBF6C" w:rsidR="003D3457" w:rsidRPr="00934E7B" w:rsidRDefault="003D3457" w:rsidP="001E05B7">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F45C" w14:textId="77777777" w:rsidR="00E225B1" w:rsidRDefault="00E225B1" w:rsidP="003D3457">
      <w:pPr>
        <w:spacing w:after="0" w:line="240" w:lineRule="auto"/>
      </w:pPr>
      <w:r>
        <w:separator/>
      </w:r>
    </w:p>
  </w:footnote>
  <w:footnote w:type="continuationSeparator" w:id="0">
    <w:p w14:paraId="62466BDE" w14:textId="77777777" w:rsidR="00E225B1" w:rsidRDefault="00E225B1"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EF0B62" w:rsidRPr="00940BBC" w14:paraId="602E0486" w14:textId="77777777" w:rsidTr="006C5C65">
      <w:tc>
        <w:tcPr>
          <w:tcW w:w="3070" w:type="dxa"/>
          <w:vAlign w:val="center"/>
        </w:tcPr>
        <w:p w14:paraId="6AE374F7" w14:textId="77777777" w:rsidR="00EF0B62" w:rsidRDefault="00EF0B62" w:rsidP="00EF0B62">
          <w:pPr>
            <w:pStyle w:val="Kopfzeile"/>
          </w:pPr>
          <w:r>
            <w:rPr>
              <w:noProof/>
              <w:lang w:val="en-GB" w:eastAsia="en-GB"/>
            </w:rPr>
            <w:drawing>
              <wp:inline distT="0" distB="0" distL="0" distR="0" wp14:anchorId="53802E7A" wp14:editId="7783E891">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330B29F5" w14:textId="77777777" w:rsidR="00EF0B62" w:rsidRPr="00940BBC" w:rsidRDefault="00EF0B62" w:rsidP="00EF0B62">
          <w:pPr>
            <w:pStyle w:val="Kopfzeile"/>
          </w:pPr>
        </w:p>
      </w:tc>
      <w:tc>
        <w:tcPr>
          <w:tcW w:w="3071" w:type="dxa"/>
          <w:vAlign w:val="center"/>
        </w:tcPr>
        <w:p w14:paraId="4E556A27" w14:textId="77777777" w:rsidR="00EF0B62" w:rsidRPr="00FC6159" w:rsidRDefault="00EF0B62" w:rsidP="00EF0B62">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3DD64551" w14:textId="77777777" w:rsidR="00EF0B62" w:rsidRPr="00FC6159" w:rsidRDefault="00EF0B62" w:rsidP="00EF0B62">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6A2B9DEC" w14:textId="77B828C1" w:rsidR="003D3457" w:rsidRDefault="003D3457" w:rsidP="00484EFA">
    <w:pPr>
      <w:pStyle w:val="Kopfzeile"/>
      <w:tabs>
        <w:tab w:val="clear" w:pos="4819"/>
        <w:tab w:val="clear" w:pos="9638"/>
        <w:tab w:val="left" w:pos="84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0E7A20FA"/>
    <w:multiLevelType w:val="hybridMultilevel"/>
    <w:tmpl w:val="9AE82FEC"/>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4B1F20BF"/>
    <w:multiLevelType w:val="hybridMultilevel"/>
    <w:tmpl w:val="D4381A4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4" w15:restartNumberingAfterBreak="0">
    <w:nsid w:val="76C95E48"/>
    <w:multiLevelType w:val="singleLevel"/>
    <w:tmpl w:val="25AC8FBC"/>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5" w15:restartNumberingAfterBreak="0">
    <w:nsid w:val="7DEA605A"/>
    <w:multiLevelType w:val="singleLevel"/>
    <w:tmpl w:val="F2BCB970"/>
    <w:lvl w:ilvl="0">
      <w:start w:val="1"/>
      <w:numFmt w:val="none"/>
      <w:pStyle w:val="opstilmat"/>
      <w:lvlText w:val="at"/>
      <w:lvlJc w:val="left"/>
      <w:pPr>
        <w:tabs>
          <w:tab w:val="num" w:pos="567"/>
        </w:tabs>
        <w:ind w:left="567" w:hanging="567"/>
      </w:pPr>
      <w:rPr>
        <w:rFonts w:ascii="Times New Roman" w:hAnsi="Times New Roman" w:hint="default"/>
        <w:b w:val="0"/>
        <w:i w:val="0"/>
        <w:sz w:val="24"/>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023C60"/>
    <w:rsid w:val="000347DB"/>
    <w:rsid w:val="0005085A"/>
    <w:rsid w:val="00084880"/>
    <w:rsid w:val="00096B7C"/>
    <w:rsid w:val="000A5025"/>
    <w:rsid w:val="000B147D"/>
    <w:rsid w:val="000E644E"/>
    <w:rsid w:val="00127B1F"/>
    <w:rsid w:val="00141B9C"/>
    <w:rsid w:val="0014245C"/>
    <w:rsid w:val="00145A40"/>
    <w:rsid w:val="001E05B7"/>
    <w:rsid w:val="0023011B"/>
    <w:rsid w:val="002B0D0C"/>
    <w:rsid w:val="002C31E1"/>
    <w:rsid w:val="003437D0"/>
    <w:rsid w:val="00386BFD"/>
    <w:rsid w:val="003B34A6"/>
    <w:rsid w:val="003B5EF0"/>
    <w:rsid w:val="003D3457"/>
    <w:rsid w:val="003F1AE2"/>
    <w:rsid w:val="00406ED2"/>
    <w:rsid w:val="004842DB"/>
    <w:rsid w:val="00484EFA"/>
    <w:rsid w:val="00537A9A"/>
    <w:rsid w:val="00543653"/>
    <w:rsid w:val="005707CE"/>
    <w:rsid w:val="005A1109"/>
    <w:rsid w:val="005E4C41"/>
    <w:rsid w:val="00617895"/>
    <w:rsid w:val="00641E02"/>
    <w:rsid w:val="00665C34"/>
    <w:rsid w:val="006739C2"/>
    <w:rsid w:val="00687541"/>
    <w:rsid w:val="00695C50"/>
    <w:rsid w:val="006C6F19"/>
    <w:rsid w:val="00702230"/>
    <w:rsid w:val="0075789B"/>
    <w:rsid w:val="00775A52"/>
    <w:rsid w:val="007A113E"/>
    <w:rsid w:val="00866DCA"/>
    <w:rsid w:val="0090190D"/>
    <w:rsid w:val="009028B5"/>
    <w:rsid w:val="00905B34"/>
    <w:rsid w:val="00934E7B"/>
    <w:rsid w:val="00972108"/>
    <w:rsid w:val="009C1D2C"/>
    <w:rsid w:val="00A06596"/>
    <w:rsid w:val="00A12123"/>
    <w:rsid w:val="00AA2315"/>
    <w:rsid w:val="00B40E32"/>
    <w:rsid w:val="00B61383"/>
    <w:rsid w:val="00BA6950"/>
    <w:rsid w:val="00C041EE"/>
    <w:rsid w:val="00C21C15"/>
    <w:rsid w:val="00C26532"/>
    <w:rsid w:val="00C87811"/>
    <w:rsid w:val="00C9090B"/>
    <w:rsid w:val="00CF272C"/>
    <w:rsid w:val="00D340B5"/>
    <w:rsid w:val="00DA0D04"/>
    <w:rsid w:val="00DF2495"/>
    <w:rsid w:val="00E003D0"/>
    <w:rsid w:val="00E225B1"/>
    <w:rsid w:val="00E919B8"/>
    <w:rsid w:val="00EB2913"/>
    <w:rsid w:val="00EF0B62"/>
    <w:rsid w:val="00F4063B"/>
    <w:rsid w:val="00F705B5"/>
    <w:rsid w:val="00FA2970"/>
    <w:rsid w:val="00FE36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B449A9"/>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219"/>
        <w:tab w:val="left" w:pos="1701"/>
        <w:tab w:val="left" w:pos="2552"/>
        <w:tab w:val="left" w:pos="3402"/>
        <w:tab w:val="left" w:pos="4253"/>
        <w:tab w:val="left" w:pos="5103"/>
        <w:tab w:val="left" w:pos="5954"/>
        <w:tab w:val="left" w:pos="8222"/>
      </w:tabs>
      <w:spacing w:before="240" w:after="60" w:line="360" w:lineRule="auto"/>
      <w:ind w:left="964"/>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paragraph" w:customStyle="1" w:styleId="Opstilflereniveauer">
    <w:name w:val="Opstil flere niveauer"/>
    <w:basedOn w:val="Standard"/>
    <w:rsid w:val="003B5EF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character" w:styleId="Kommentarzeichen">
    <w:name w:val="annotation reference"/>
    <w:rsid w:val="003B5EF0"/>
    <w:rPr>
      <w:sz w:val="16"/>
      <w:szCs w:val="16"/>
    </w:rPr>
  </w:style>
  <w:style w:type="paragraph" w:styleId="Kommentartext">
    <w:name w:val="annotation text"/>
    <w:basedOn w:val="Standard"/>
    <w:link w:val="KommentartextZchn"/>
    <w:rsid w:val="003B5EF0"/>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Verdana" w:eastAsia="Times New Roman" w:hAnsi="Verdana" w:cs="Times New Roman"/>
      <w:spacing w:val="6"/>
      <w:sz w:val="20"/>
      <w:szCs w:val="20"/>
    </w:rPr>
  </w:style>
  <w:style w:type="character" w:customStyle="1" w:styleId="KommentartextZchn">
    <w:name w:val="Kommentartext Zchn"/>
    <w:basedOn w:val="Absatz-Standardschriftart"/>
    <w:link w:val="Kommentartext"/>
    <w:rsid w:val="003B5EF0"/>
    <w:rPr>
      <w:rFonts w:ascii="Verdana" w:eastAsia="Times New Roman" w:hAnsi="Verdana" w:cs="Times New Roman"/>
      <w:spacing w:val="6"/>
      <w:sz w:val="20"/>
      <w:szCs w:val="20"/>
    </w:rPr>
  </w:style>
  <w:style w:type="paragraph" w:customStyle="1" w:styleId="opstilmat">
    <w:name w:val="opstil m at"/>
    <w:basedOn w:val="Standard"/>
    <w:rsid w:val="007A113E"/>
    <w:pPr>
      <w:numPr>
        <w:numId w:val="4"/>
      </w:numPr>
      <w:tabs>
        <w:tab w:val="clear" w:pos="567"/>
        <w:tab w:val="num" w:pos="360"/>
        <w:tab w:val="left" w:pos="964"/>
        <w:tab w:val="left" w:pos="1701"/>
        <w:tab w:val="left" w:pos="2552"/>
        <w:tab w:val="left" w:pos="3402"/>
        <w:tab w:val="left" w:pos="4253"/>
        <w:tab w:val="left" w:pos="5103"/>
        <w:tab w:val="left" w:pos="5954"/>
        <w:tab w:val="decimal" w:pos="8222"/>
      </w:tabs>
      <w:spacing w:after="120" w:line="360" w:lineRule="auto"/>
      <w:ind w:left="360" w:hanging="360"/>
      <w:jc w:val="both"/>
    </w:pPr>
    <w:rPr>
      <w:rFonts w:ascii="Verdana" w:eastAsia="Times New Roman" w:hAnsi="Verdana" w:cs="Times New Roman"/>
      <w:spacing w:val="6"/>
      <w:sz w:val="16"/>
      <w:szCs w:val="16"/>
    </w:rPr>
  </w:style>
  <w:style w:type="paragraph" w:customStyle="1" w:styleId="opstilmpind">
    <w:name w:val="opstil m pind"/>
    <w:basedOn w:val="Standard"/>
    <w:rsid w:val="00FE3669"/>
    <w:pPr>
      <w:numPr>
        <w:numId w:val="6"/>
      </w:numPr>
      <w:tabs>
        <w:tab w:val="clear" w:pos="567"/>
        <w:tab w:val="num" w:pos="926"/>
        <w:tab w:val="left" w:pos="964"/>
        <w:tab w:val="left" w:pos="1701"/>
        <w:tab w:val="left" w:pos="2552"/>
        <w:tab w:val="left" w:pos="3402"/>
        <w:tab w:val="left" w:pos="4253"/>
        <w:tab w:val="left" w:pos="5103"/>
        <w:tab w:val="left" w:pos="5954"/>
        <w:tab w:val="decimal" w:pos="8222"/>
      </w:tabs>
      <w:spacing w:before="120" w:after="0" w:line="360" w:lineRule="auto"/>
      <w:ind w:left="926" w:hanging="360"/>
      <w:jc w:val="both"/>
    </w:pPr>
    <w:rPr>
      <w:rFonts w:ascii="Verdana" w:eastAsia="Times New Roman" w:hAnsi="Verdana" w:cs="Times New Roman"/>
      <w:spacing w:val="6"/>
      <w:sz w:val="16"/>
      <w:szCs w:val="16"/>
    </w:rPr>
  </w:style>
  <w:style w:type="paragraph" w:styleId="Endnotentext">
    <w:name w:val="endnote text"/>
    <w:basedOn w:val="Standard"/>
    <w:link w:val="EndnotentextZchn"/>
    <w:uiPriority w:val="99"/>
    <w:semiHidden/>
    <w:unhideWhenUsed/>
    <w:rsid w:val="00CF272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F272C"/>
    <w:rPr>
      <w:sz w:val="20"/>
      <w:szCs w:val="20"/>
    </w:rPr>
  </w:style>
  <w:style w:type="character" w:styleId="Endnotenzeichen">
    <w:name w:val="endnote reference"/>
    <w:basedOn w:val="Absatz-Standardschriftart"/>
    <w:uiPriority w:val="99"/>
    <w:semiHidden/>
    <w:unhideWhenUsed/>
    <w:rsid w:val="00CF272C"/>
    <w:rPr>
      <w:vertAlign w:val="superscript"/>
    </w:rPr>
  </w:style>
  <w:style w:type="paragraph" w:styleId="Inhaltsverzeichnisberschrift">
    <w:name w:val="TOC Heading"/>
    <w:basedOn w:val="berschrift1"/>
    <w:next w:val="Standard"/>
    <w:uiPriority w:val="39"/>
    <w:unhideWhenUsed/>
    <w:qFormat/>
    <w:rsid w:val="00665C34"/>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 w:val="left" w:pos="1219"/>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665C34"/>
    <w:pPr>
      <w:spacing w:after="100"/>
      <w:ind w:left="220"/>
    </w:pPr>
  </w:style>
  <w:style w:type="character" w:styleId="Hyperlink">
    <w:name w:val="Hyperlink"/>
    <w:basedOn w:val="Absatz-Standardschriftart"/>
    <w:uiPriority w:val="99"/>
    <w:unhideWhenUsed/>
    <w:rsid w:val="00665C34"/>
    <w:rPr>
      <w:color w:val="0563C1" w:themeColor="hyperlink"/>
      <w:u w:val="single"/>
    </w:rPr>
  </w:style>
  <w:style w:type="character" w:styleId="Fett">
    <w:name w:val="Strong"/>
    <w:basedOn w:val="Absatz-Standardschriftart"/>
    <w:uiPriority w:val="22"/>
    <w:qFormat/>
    <w:rsid w:val="00386BFD"/>
    <w:rPr>
      <w:b/>
      <w:bCs/>
    </w:rPr>
  </w:style>
  <w:style w:type="paragraph" w:styleId="StandardWeb">
    <w:name w:val="Normal (Web)"/>
    <w:basedOn w:val="Standard"/>
    <w:uiPriority w:val="99"/>
    <w:semiHidden/>
    <w:unhideWhenUsed/>
    <w:rsid w:val="00386BFD"/>
    <w:pPr>
      <w:spacing w:after="300" w:line="240" w:lineRule="auto"/>
    </w:pPr>
    <w:rPr>
      <w:rFonts w:ascii="Times New Roman" w:eastAsia="Times New Roman" w:hAnsi="Times New Roman" w:cs="Times New Roman"/>
      <w:sz w:val="24"/>
      <w:szCs w:val="24"/>
      <w:lang w:eastAsia="da-DK"/>
    </w:rPr>
  </w:style>
  <w:style w:type="table" w:styleId="Tabellenraster">
    <w:name w:val="Table Grid"/>
    <w:basedOn w:val="NormaleTabelle"/>
    <w:uiPriority w:val="59"/>
    <w:rsid w:val="00EF0B62"/>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96656">
      <w:bodyDiv w:val="1"/>
      <w:marLeft w:val="0"/>
      <w:marRight w:val="0"/>
      <w:marTop w:val="0"/>
      <w:marBottom w:val="0"/>
      <w:divBdr>
        <w:top w:val="none" w:sz="0" w:space="0" w:color="auto"/>
        <w:left w:val="none" w:sz="0" w:space="0" w:color="auto"/>
        <w:bottom w:val="none" w:sz="0" w:space="0" w:color="auto"/>
        <w:right w:val="none" w:sz="0" w:space="0" w:color="auto"/>
      </w:divBdr>
      <w:divsChild>
        <w:div w:id="1196963461">
          <w:marLeft w:val="0"/>
          <w:marRight w:val="0"/>
          <w:marTop w:val="0"/>
          <w:marBottom w:val="0"/>
          <w:divBdr>
            <w:top w:val="none" w:sz="0" w:space="0" w:color="auto"/>
            <w:left w:val="none" w:sz="0" w:space="0" w:color="auto"/>
            <w:bottom w:val="none" w:sz="0" w:space="0" w:color="auto"/>
            <w:right w:val="none" w:sz="0" w:space="0" w:color="auto"/>
          </w:divBdr>
          <w:divsChild>
            <w:div w:id="948656326">
              <w:marLeft w:val="0"/>
              <w:marRight w:val="0"/>
              <w:marTop w:val="0"/>
              <w:marBottom w:val="0"/>
              <w:divBdr>
                <w:top w:val="none" w:sz="0" w:space="0" w:color="auto"/>
                <w:left w:val="none" w:sz="0" w:space="0" w:color="auto"/>
                <w:bottom w:val="none" w:sz="0" w:space="0" w:color="auto"/>
                <w:right w:val="none" w:sz="0" w:space="0" w:color="auto"/>
              </w:divBdr>
              <w:divsChild>
                <w:div w:id="1182931437">
                  <w:marLeft w:val="0"/>
                  <w:marRight w:val="0"/>
                  <w:marTop w:val="1500"/>
                  <w:marBottom w:val="1500"/>
                  <w:divBdr>
                    <w:top w:val="none" w:sz="0" w:space="0" w:color="auto"/>
                    <w:left w:val="none" w:sz="0" w:space="0" w:color="auto"/>
                    <w:bottom w:val="none" w:sz="0" w:space="0" w:color="auto"/>
                    <w:right w:val="none" w:sz="0" w:space="0" w:color="auto"/>
                  </w:divBdr>
                  <w:divsChild>
                    <w:div w:id="1907911889">
                      <w:marLeft w:val="0"/>
                      <w:marRight w:val="0"/>
                      <w:marTop w:val="360"/>
                      <w:marBottom w:val="0"/>
                      <w:divBdr>
                        <w:top w:val="none" w:sz="0" w:space="0" w:color="auto"/>
                        <w:left w:val="none" w:sz="0" w:space="0" w:color="auto"/>
                        <w:bottom w:val="none" w:sz="0" w:space="0" w:color="auto"/>
                        <w:right w:val="none" w:sz="0" w:space="0" w:color="auto"/>
                      </w:divBdr>
                      <w:divsChild>
                        <w:div w:id="875585989">
                          <w:marLeft w:val="0"/>
                          <w:marRight w:val="0"/>
                          <w:marTop w:val="0"/>
                          <w:marBottom w:val="0"/>
                          <w:divBdr>
                            <w:top w:val="none" w:sz="0" w:space="0" w:color="auto"/>
                            <w:left w:val="none" w:sz="0" w:space="0" w:color="auto"/>
                            <w:bottom w:val="none" w:sz="0" w:space="0" w:color="auto"/>
                            <w:right w:val="none" w:sz="0" w:space="0" w:color="auto"/>
                          </w:divBdr>
                          <w:divsChild>
                            <w:div w:id="1197307090">
                              <w:marLeft w:val="-225"/>
                              <w:marRight w:val="-225"/>
                              <w:marTop w:val="0"/>
                              <w:marBottom w:val="0"/>
                              <w:divBdr>
                                <w:top w:val="none" w:sz="0" w:space="0" w:color="auto"/>
                                <w:left w:val="none" w:sz="0" w:space="0" w:color="auto"/>
                                <w:bottom w:val="none" w:sz="0" w:space="0" w:color="auto"/>
                                <w:right w:val="none" w:sz="0" w:space="0" w:color="auto"/>
                              </w:divBdr>
                              <w:divsChild>
                                <w:div w:id="1842696006">
                                  <w:marLeft w:val="0"/>
                                  <w:marRight w:val="0"/>
                                  <w:marTop w:val="0"/>
                                  <w:marBottom w:val="0"/>
                                  <w:divBdr>
                                    <w:top w:val="none" w:sz="0" w:space="0" w:color="auto"/>
                                    <w:left w:val="none" w:sz="0" w:space="0" w:color="auto"/>
                                    <w:bottom w:val="none" w:sz="0" w:space="0" w:color="auto"/>
                                    <w:right w:val="none" w:sz="0" w:space="0" w:color="auto"/>
                                  </w:divBdr>
                                  <w:divsChild>
                                    <w:div w:id="419762253">
                                      <w:marLeft w:val="0"/>
                                      <w:marRight w:val="0"/>
                                      <w:marTop w:val="0"/>
                                      <w:marBottom w:val="0"/>
                                      <w:divBdr>
                                        <w:top w:val="none" w:sz="0" w:space="0" w:color="auto"/>
                                        <w:left w:val="none" w:sz="0" w:space="0" w:color="auto"/>
                                        <w:bottom w:val="none" w:sz="0" w:space="0" w:color="auto"/>
                                        <w:right w:val="none" w:sz="0" w:space="0" w:color="auto"/>
                                      </w:divBdr>
                                      <w:divsChild>
                                        <w:div w:id="1649431185">
                                          <w:marLeft w:val="0"/>
                                          <w:marRight w:val="0"/>
                                          <w:marTop w:val="0"/>
                                          <w:marBottom w:val="0"/>
                                          <w:divBdr>
                                            <w:top w:val="none" w:sz="0" w:space="0" w:color="auto"/>
                                            <w:left w:val="none" w:sz="0" w:space="0" w:color="auto"/>
                                            <w:bottom w:val="none" w:sz="0" w:space="0" w:color="auto"/>
                                            <w:right w:val="none" w:sz="0" w:space="0" w:color="auto"/>
                                          </w:divBdr>
                                          <w:divsChild>
                                            <w:div w:id="64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184724">
      <w:bodyDiv w:val="1"/>
      <w:marLeft w:val="0"/>
      <w:marRight w:val="0"/>
      <w:marTop w:val="0"/>
      <w:marBottom w:val="0"/>
      <w:divBdr>
        <w:top w:val="none" w:sz="0" w:space="0" w:color="auto"/>
        <w:left w:val="none" w:sz="0" w:space="0" w:color="auto"/>
        <w:bottom w:val="none" w:sz="0" w:space="0" w:color="auto"/>
        <w:right w:val="none" w:sz="0" w:space="0" w:color="auto"/>
      </w:divBdr>
      <w:divsChild>
        <w:div w:id="633606570">
          <w:marLeft w:val="0"/>
          <w:marRight w:val="0"/>
          <w:marTop w:val="0"/>
          <w:marBottom w:val="0"/>
          <w:divBdr>
            <w:top w:val="none" w:sz="0" w:space="0" w:color="auto"/>
            <w:left w:val="none" w:sz="0" w:space="0" w:color="auto"/>
            <w:bottom w:val="none" w:sz="0" w:space="0" w:color="auto"/>
            <w:right w:val="none" w:sz="0" w:space="0" w:color="auto"/>
          </w:divBdr>
          <w:divsChild>
            <w:div w:id="769273710">
              <w:marLeft w:val="0"/>
              <w:marRight w:val="0"/>
              <w:marTop w:val="0"/>
              <w:marBottom w:val="0"/>
              <w:divBdr>
                <w:top w:val="none" w:sz="0" w:space="0" w:color="auto"/>
                <w:left w:val="none" w:sz="0" w:space="0" w:color="auto"/>
                <w:bottom w:val="none" w:sz="0" w:space="0" w:color="auto"/>
                <w:right w:val="none" w:sz="0" w:space="0" w:color="auto"/>
              </w:divBdr>
              <w:divsChild>
                <w:div w:id="420610666">
                  <w:marLeft w:val="0"/>
                  <w:marRight w:val="0"/>
                  <w:marTop w:val="1500"/>
                  <w:marBottom w:val="1500"/>
                  <w:divBdr>
                    <w:top w:val="none" w:sz="0" w:space="0" w:color="auto"/>
                    <w:left w:val="none" w:sz="0" w:space="0" w:color="auto"/>
                    <w:bottom w:val="none" w:sz="0" w:space="0" w:color="auto"/>
                    <w:right w:val="none" w:sz="0" w:space="0" w:color="auto"/>
                  </w:divBdr>
                  <w:divsChild>
                    <w:div w:id="430243884">
                      <w:marLeft w:val="0"/>
                      <w:marRight w:val="0"/>
                      <w:marTop w:val="360"/>
                      <w:marBottom w:val="0"/>
                      <w:divBdr>
                        <w:top w:val="none" w:sz="0" w:space="0" w:color="auto"/>
                        <w:left w:val="none" w:sz="0" w:space="0" w:color="auto"/>
                        <w:bottom w:val="none" w:sz="0" w:space="0" w:color="auto"/>
                        <w:right w:val="none" w:sz="0" w:space="0" w:color="auto"/>
                      </w:divBdr>
                      <w:divsChild>
                        <w:div w:id="675037339">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225"/>
                              <w:marRight w:val="-225"/>
                              <w:marTop w:val="0"/>
                              <w:marBottom w:val="0"/>
                              <w:divBdr>
                                <w:top w:val="none" w:sz="0" w:space="0" w:color="auto"/>
                                <w:left w:val="none" w:sz="0" w:space="0" w:color="auto"/>
                                <w:bottom w:val="none" w:sz="0" w:space="0" w:color="auto"/>
                                <w:right w:val="none" w:sz="0" w:space="0" w:color="auto"/>
                              </w:divBdr>
                              <w:divsChild>
                                <w:div w:id="510685654">
                                  <w:marLeft w:val="0"/>
                                  <w:marRight w:val="0"/>
                                  <w:marTop w:val="0"/>
                                  <w:marBottom w:val="0"/>
                                  <w:divBdr>
                                    <w:top w:val="none" w:sz="0" w:space="0" w:color="auto"/>
                                    <w:left w:val="none" w:sz="0" w:space="0" w:color="auto"/>
                                    <w:bottom w:val="none" w:sz="0" w:space="0" w:color="auto"/>
                                    <w:right w:val="none" w:sz="0" w:space="0" w:color="auto"/>
                                  </w:divBdr>
                                  <w:divsChild>
                                    <w:div w:id="455489894">
                                      <w:marLeft w:val="0"/>
                                      <w:marRight w:val="0"/>
                                      <w:marTop w:val="0"/>
                                      <w:marBottom w:val="0"/>
                                      <w:divBdr>
                                        <w:top w:val="none" w:sz="0" w:space="0" w:color="auto"/>
                                        <w:left w:val="none" w:sz="0" w:space="0" w:color="auto"/>
                                        <w:bottom w:val="none" w:sz="0" w:space="0" w:color="auto"/>
                                        <w:right w:val="none" w:sz="0" w:space="0" w:color="auto"/>
                                      </w:divBdr>
                                      <w:divsChild>
                                        <w:div w:id="1363748217">
                                          <w:marLeft w:val="0"/>
                                          <w:marRight w:val="0"/>
                                          <w:marTop w:val="0"/>
                                          <w:marBottom w:val="0"/>
                                          <w:divBdr>
                                            <w:top w:val="none" w:sz="0" w:space="0" w:color="auto"/>
                                            <w:left w:val="none" w:sz="0" w:space="0" w:color="auto"/>
                                            <w:bottom w:val="none" w:sz="0" w:space="0" w:color="auto"/>
                                            <w:right w:val="none" w:sz="0" w:space="0" w:color="auto"/>
                                          </w:divBdr>
                                          <w:divsChild>
                                            <w:div w:id="11350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456469">
      <w:bodyDiv w:val="1"/>
      <w:marLeft w:val="0"/>
      <w:marRight w:val="0"/>
      <w:marTop w:val="0"/>
      <w:marBottom w:val="0"/>
      <w:divBdr>
        <w:top w:val="none" w:sz="0" w:space="0" w:color="auto"/>
        <w:left w:val="none" w:sz="0" w:space="0" w:color="auto"/>
        <w:bottom w:val="none" w:sz="0" w:space="0" w:color="auto"/>
        <w:right w:val="none" w:sz="0" w:space="0" w:color="auto"/>
      </w:divBdr>
    </w:div>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E43E-580A-4582-A483-18444B34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1340</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4</cp:revision>
  <cp:lastPrinted>2016-08-24T08:01:00Z</cp:lastPrinted>
  <dcterms:created xsi:type="dcterms:W3CDTF">2018-03-26T15:08:00Z</dcterms:created>
  <dcterms:modified xsi:type="dcterms:W3CDTF">2018-08-13T10:54:00Z</dcterms:modified>
</cp:coreProperties>
</file>