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7F91" w14:textId="77777777" w:rsidR="003D3457" w:rsidRPr="000347DB" w:rsidRDefault="003D3457">
      <w:pPr>
        <w:rPr>
          <w:rFonts w:ascii="Verdana" w:hAnsi="Verdana"/>
          <w:sz w:val="16"/>
          <w:szCs w:val="16"/>
        </w:rPr>
      </w:pPr>
    </w:p>
    <w:p w14:paraId="5406A84E" w14:textId="77777777" w:rsidR="003D3457" w:rsidRPr="000347DB" w:rsidRDefault="003D3457" w:rsidP="003D3457">
      <w:pPr>
        <w:rPr>
          <w:rFonts w:ascii="Verdana" w:hAnsi="Verdana"/>
          <w:sz w:val="16"/>
          <w:szCs w:val="16"/>
        </w:rPr>
      </w:pPr>
    </w:p>
    <w:p w14:paraId="1E738EE1" w14:textId="77777777" w:rsidR="003D3457" w:rsidRPr="000347DB" w:rsidRDefault="00B40E32" w:rsidP="003D3457">
      <w:pPr>
        <w:rPr>
          <w:rFonts w:ascii="Verdana" w:hAnsi="Verdana"/>
          <w:sz w:val="16"/>
          <w:szCs w:val="16"/>
        </w:rPr>
      </w:pPr>
      <w:r w:rsidRPr="000347DB">
        <w:rPr>
          <w:rFonts w:ascii="Verdana" w:hAnsi="Verdana"/>
          <w:noProof/>
          <w:sz w:val="16"/>
          <w:szCs w:val="16"/>
          <w:lang w:val="en-US"/>
        </w:rPr>
        <mc:AlternateContent>
          <mc:Choice Requires="wps">
            <w:drawing>
              <wp:anchor distT="0" distB="0" distL="114300" distR="114300" simplePos="0" relativeHeight="251659264" behindDoc="0" locked="0" layoutInCell="1" allowOverlap="1" wp14:anchorId="116D1D7A" wp14:editId="22108399">
                <wp:simplePos x="0" y="0"/>
                <wp:positionH relativeFrom="column">
                  <wp:posOffset>-595630</wp:posOffset>
                </wp:positionH>
                <wp:positionV relativeFrom="paragraph">
                  <wp:posOffset>383540</wp:posOffset>
                </wp:positionV>
                <wp:extent cx="619125" cy="5924550"/>
                <wp:effectExtent l="0" t="0" r="9525" b="0"/>
                <wp:wrapNone/>
                <wp:docPr id="39" name="Tekstfelt 39"/>
                <wp:cNvGraphicFramePr/>
                <a:graphic xmlns:a="http://schemas.openxmlformats.org/drawingml/2006/main">
                  <a:graphicData uri="http://schemas.microsoft.com/office/word/2010/wordprocessingShape">
                    <wps:wsp>
                      <wps:cNvSpPr txBox="1"/>
                      <wps:spPr>
                        <a:xfrm>
                          <a:off x="0" y="0"/>
                          <a:ext cx="61912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F3488" w14:textId="415F3911" w:rsidR="00406ED2" w:rsidRPr="00406ED2" w:rsidRDefault="001C5284"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 xml:space="preserve">This template </w:t>
                            </w:r>
                            <w:r w:rsidR="00406ED2" w:rsidRPr="00406ED2">
                              <w:rPr>
                                <w:rFonts w:ascii="Verdana" w:hAnsi="Verdana"/>
                                <w:color w:val="767171" w:themeColor="background2" w:themeShade="80"/>
                                <w:sz w:val="16"/>
                                <w:szCs w:val="16"/>
                                <w:lang w:val="en-US"/>
                              </w:rPr>
                              <w:t xml:space="preserve">is prepared by </w:t>
                            </w:r>
                            <w:proofErr w:type="spellStart"/>
                            <w:r w:rsidR="00C21C15" w:rsidRPr="00C21C15">
                              <w:rPr>
                                <w:rFonts w:ascii="Verdana" w:hAnsi="Verdana"/>
                                <w:color w:val="767171" w:themeColor="background2" w:themeShade="80"/>
                                <w:sz w:val="16"/>
                                <w:szCs w:val="16"/>
                                <w:lang w:val="en-US"/>
                              </w:rPr>
                              <w:t>Lundgrens</w:t>
                            </w:r>
                            <w:proofErr w:type="spellEnd"/>
                            <w:r w:rsidR="00C21C15" w:rsidRPr="00C21C15">
                              <w:rPr>
                                <w:rFonts w:ascii="Verdana" w:hAnsi="Verdana"/>
                                <w:color w:val="767171" w:themeColor="background2" w:themeShade="80"/>
                                <w:sz w:val="16"/>
                                <w:szCs w:val="16"/>
                                <w:lang w:val="en-US"/>
                              </w:rPr>
                              <w:t xml:space="preserve">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28FF05EC" w14:textId="77777777" w:rsidR="00406ED2" w:rsidRPr="00406ED2" w:rsidRDefault="00406ED2" w:rsidP="00406ED2">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D1D7A" id="_x0000_t202" coordsize="21600,21600" o:spt="202" path="m,l,21600r21600,l21600,xe">
                <v:stroke joinstyle="miter"/>
                <v:path gradientshapeok="t" o:connecttype="rect"/>
              </v:shapetype>
              <v:shape id="Tekstfelt 39" o:spid="_x0000_s1026" type="#_x0000_t202" style="position:absolute;margin-left:-46.9pt;margin-top:30.2pt;width:48.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" fillcolor="white [3201]" stroked="f" strokeweight=".5pt">
                <v:textbox style="layout-flow:vertical;mso-layout-flow-alt:bottom-to-top">
                  <w:txbxContent>
                    <w:p w14:paraId="372F3488" w14:textId="415F3911" w:rsidR="00406ED2" w:rsidRPr="00406ED2" w:rsidRDefault="001C5284"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 xml:space="preserve">This template </w:t>
                      </w:r>
                      <w:r w:rsidR="00406ED2" w:rsidRPr="00406ED2">
                        <w:rPr>
                          <w:rFonts w:ascii="Verdana" w:hAnsi="Verdana"/>
                          <w:color w:val="767171" w:themeColor="background2" w:themeShade="80"/>
                          <w:sz w:val="16"/>
                          <w:szCs w:val="16"/>
                          <w:lang w:val="en-US"/>
                        </w:rPr>
                        <w:t xml:space="preserve">is prepared by </w:t>
                      </w:r>
                      <w:proofErr w:type="spellStart"/>
                      <w:r w:rsidR="00C21C15" w:rsidRPr="00C21C15">
                        <w:rPr>
                          <w:rFonts w:ascii="Verdana" w:hAnsi="Verdana"/>
                          <w:color w:val="767171" w:themeColor="background2" w:themeShade="80"/>
                          <w:sz w:val="16"/>
                          <w:szCs w:val="16"/>
                          <w:lang w:val="en-US"/>
                        </w:rPr>
                        <w:t>Lundgrens</w:t>
                      </w:r>
                      <w:proofErr w:type="spellEnd"/>
                      <w:r w:rsidR="00C21C15" w:rsidRPr="00C21C15">
                        <w:rPr>
                          <w:rFonts w:ascii="Verdana" w:hAnsi="Verdana"/>
                          <w:color w:val="767171" w:themeColor="background2" w:themeShade="80"/>
                          <w:sz w:val="16"/>
                          <w:szCs w:val="16"/>
                          <w:lang w:val="en-US"/>
                        </w:rPr>
                        <w:t xml:space="preserve">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28FF05EC" w14:textId="77777777" w:rsidR="00406ED2" w:rsidRPr="00406ED2" w:rsidRDefault="00406ED2" w:rsidP="00406ED2">
                      <w:pPr>
                        <w:jc w:val="center"/>
                        <w:rPr>
                          <w:lang w:val="en-US"/>
                        </w:rPr>
                      </w:pPr>
                    </w:p>
                  </w:txbxContent>
                </v:textbox>
              </v:shape>
            </w:pict>
          </mc:Fallback>
        </mc:AlternateContent>
      </w:r>
    </w:p>
    <w:p w14:paraId="523D1FB6" w14:textId="77777777" w:rsidR="003D3457" w:rsidRPr="000347DB" w:rsidRDefault="003D3457" w:rsidP="003D3457">
      <w:pPr>
        <w:rPr>
          <w:rFonts w:ascii="Verdana" w:hAnsi="Verdana"/>
          <w:sz w:val="16"/>
          <w:szCs w:val="16"/>
        </w:rPr>
      </w:pPr>
    </w:p>
    <w:p w14:paraId="0DF65805" w14:textId="77777777" w:rsidR="003D3457" w:rsidRPr="000347DB" w:rsidRDefault="003D3457" w:rsidP="003D3457">
      <w:pPr>
        <w:rPr>
          <w:rFonts w:ascii="Verdana" w:hAnsi="Verdana"/>
          <w:sz w:val="16"/>
          <w:szCs w:val="16"/>
        </w:rPr>
      </w:pPr>
    </w:p>
    <w:p w14:paraId="3E9B758F" w14:textId="77777777" w:rsidR="003D3457" w:rsidRPr="000347DB" w:rsidRDefault="003D3457" w:rsidP="003D3457">
      <w:pPr>
        <w:rPr>
          <w:rFonts w:ascii="Verdana" w:hAnsi="Verdana"/>
          <w:sz w:val="16"/>
          <w:szCs w:val="16"/>
        </w:rPr>
      </w:pPr>
    </w:p>
    <w:p w14:paraId="6CF9BC33" w14:textId="77777777" w:rsidR="00141B9C" w:rsidRPr="000347DB" w:rsidRDefault="00141B9C" w:rsidP="00141B9C">
      <w:pPr>
        <w:rPr>
          <w:rFonts w:ascii="Verdana" w:hAnsi="Verdana"/>
          <w:sz w:val="16"/>
          <w:szCs w:val="16"/>
          <w:lang w:val="en-US"/>
        </w:rPr>
      </w:pPr>
    </w:p>
    <w:p w14:paraId="43B5D4C8" w14:textId="77777777" w:rsidR="00141B9C" w:rsidRPr="000347DB" w:rsidRDefault="00141B9C" w:rsidP="00141B9C">
      <w:pPr>
        <w:rPr>
          <w:rFonts w:ascii="Verdana" w:hAnsi="Verdana"/>
          <w:sz w:val="16"/>
          <w:szCs w:val="16"/>
          <w:lang w:val="en-US"/>
        </w:rPr>
      </w:pPr>
    </w:p>
    <w:p w14:paraId="31B0D7FF" w14:textId="77777777" w:rsidR="00141B9C" w:rsidRPr="000347DB" w:rsidRDefault="00141B9C" w:rsidP="00141B9C">
      <w:pPr>
        <w:rPr>
          <w:rFonts w:ascii="Verdana" w:hAnsi="Verdana"/>
          <w:sz w:val="16"/>
          <w:szCs w:val="16"/>
          <w:lang w:val="en-US"/>
        </w:rPr>
      </w:pPr>
    </w:p>
    <w:p w14:paraId="685B1538" w14:textId="77777777" w:rsidR="00141B9C" w:rsidRPr="000347DB" w:rsidRDefault="00141B9C" w:rsidP="00141B9C">
      <w:pPr>
        <w:rPr>
          <w:rFonts w:ascii="Verdana" w:hAnsi="Verdana"/>
          <w:sz w:val="16"/>
          <w:szCs w:val="16"/>
          <w:lang w:val="en-US"/>
        </w:rPr>
      </w:pPr>
    </w:p>
    <w:tbl>
      <w:tblPr>
        <w:tblpPr w:leftFromText="142" w:rightFromText="142" w:vertAnchor="page" w:horzAnchor="margin" w:tblpY="5274"/>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36"/>
      </w:tblGrid>
      <w:tr w:rsidR="00395B99" w:rsidRPr="00486A6C" w14:paraId="76D7E822" w14:textId="77777777" w:rsidTr="009B06FD">
        <w:trPr>
          <w:trHeight w:hRule="exact" w:val="1134"/>
        </w:trPr>
        <w:tc>
          <w:tcPr>
            <w:tcW w:w="7936" w:type="dxa"/>
            <w:vAlign w:val="center"/>
          </w:tcPr>
          <w:p w14:paraId="0949FF68" w14:textId="77777777" w:rsidR="00395B99" w:rsidRPr="00395B99" w:rsidRDefault="00395B99" w:rsidP="009B06FD">
            <w:pPr>
              <w:spacing w:line="240" w:lineRule="auto"/>
              <w:rPr>
                <w:rFonts w:ascii="Verdana" w:hAnsi="Verdana"/>
                <w:b/>
                <w:caps/>
                <w:sz w:val="36"/>
                <w:szCs w:val="36"/>
                <w:lang w:val="en-US"/>
              </w:rPr>
            </w:pPr>
            <w:bookmarkStart w:id="0" w:name="Start"/>
            <w:r w:rsidRPr="00395B99">
              <w:rPr>
                <w:rFonts w:ascii="Verdana" w:hAnsi="Verdana"/>
                <w:b/>
                <w:caps/>
                <w:sz w:val="36"/>
                <w:szCs w:val="36"/>
                <w:lang w:val="en-US"/>
              </w:rPr>
              <w:t xml:space="preserve">memorandum of understanding </w:t>
            </w:r>
            <w:bookmarkEnd w:id="0"/>
          </w:p>
        </w:tc>
      </w:tr>
    </w:tbl>
    <w:p w14:paraId="53F158C3" w14:textId="77777777" w:rsidR="00141B9C" w:rsidRDefault="00141B9C" w:rsidP="00141B9C">
      <w:pPr>
        <w:rPr>
          <w:rFonts w:ascii="Verdana" w:hAnsi="Verdana"/>
          <w:sz w:val="16"/>
          <w:szCs w:val="16"/>
          <w:lang w:val="en-US"/>
        </w:rPr>
      </w:pPr>
    </w:p>
    <w:p w14:paraId="6CE706C8" w14:textId="77777777" w:rsidR="00695C50" w:rsidRDefault="00695C50" w:rsidP="00141B9C">
      <w:pPr>
        <w:rPr>
          <w:rFonts w:ascii="Verdana" w:hAnsi="Verdana"/>
          <w:sz w:val="16"/>
          <w:szCs w:val="16"/>
          <w:lang w:val="en-US"/>
        </w:rPr>
      </w:pPr>
    </w:p>
    <w:p w14:paraId="75FC0D9B" w14:textId="77777777" w:rsidR="00695C50" w:rsidRPr="000347DB" w:rsidRDefault="00695C50" w:rsidP="00141B9C">
      <w:pPr>
        <w:rPr>
          <w:rFonts w:ascii="Verdana" w:hAnsi="Verdana"/>
          <w:sz w:val="16"/>
          <w:szCs w:val="16"/>
          <w:lang w:val="en-US"/>
        </w:rPr>
      </w:pPr>
    </w:p>
    <w:p w14:paraId="61A2E353" w14:textId="77777777" w:rsidR="00141B9C" w:rsidRPr="000347DB" w:rsidRDefault="00395B99" w:rsidP="00141B9C">
      <w:pPr>
        <w:rPr>
          <w:rFonts w:ascii="Verdana" w:hAnsi="Verdana"/>
          <w:sz w:val="16"/>
          <w:szCs w:val="16"/>
          <w:lang w:val="en-US"/>
        </w:rPr>
      </w:pPr>
      <w:r>
        <w:rPr>
          <w:rFonts w:ascii="Verdana" w:hAnsi="Verdana"/>
          <w:noProof/>
          <w:sz w:val="16"/>
          <w:szCs w:val="16"/>
          <w:lang w:val="en-US"/>
        </w:rPr>
        <mc:AlternateContent>
          <mc:Choice Requires="wps">
            <w:drawing>
              <wp:anchor distT="0" distB="0" distL="114300" distR="114300" simplePos="0" relativeHeight="251660288" behindDoc="0" locked="0" layoutInCell="1" allowOverlap="1" wp14:anchorId="415C8CD8" wp14:editId="7AA9F7CD">
                <wp:simplePos x="0" y="0"/>
                <wp:positionH relativeFrom="column">
                  <wp:posOffset>-15240</wp:posOffset>
                </wp:positionH>
                <wp:positionV relativeFrom="paragraph">
                  <wp:posOffset>133985</wp:posOffset>
                </wp:positionV>
                <wp:extent cx="5095875" cy="2276475"/>
                <wp:effectExtent l="0" t="0" r="28575" b="28575"/>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276475"/>
                        </a:xfrm>
                        <a:prstGeom prst="rect">
                          <a:avLst/>
                        </a:prstGeom>
                        <a:solidFill>
                          <a:srgbClr val="FFFFFF"/>
                        </a:solidFill>
                        <a:ln w="9525">
                          <a:solidFill>
                            <a:srgbClr val="000000"/>
                          </a:solidFill>
                          <a:miter lim="800000"/>
                          <a:headEnd/>
                          <a:tailEnd/>
                        </a:ln>
                      </wps:spPr>
                      <wps:txbx>
                        <w:txbxContent>
                          <w:p w14:paraId="523EC94B" w14:textId="77777777" w:rsidR="00395B99" w:rsidRPr="001C5284" w:rsidRDefault="00395B99" w:rsidP="001C5284">
                            <w:pPr>
                              <w:spacing w:after="0" w:line="240" w:lineRule="auto"/>
                              <w:rPr>
                                <w:rFonts w:ascii="Verdana" w:hAnsi="Verdana"/>
                                <w:sz w:val="18"/>
                                <w:szCs w:val="18"/>
                                <w:lang w:val="en-US"/>
                              </w:rPr>
                            </w:pPr>
                            <w:r w:rsidRPr="001C5284">
                              <w:rPr>
                                <w:rFonts w:ascii="Verdana" w:hAnsi="Verdana"/>
                                <w:sz w:val="18"/>
                                <w:szCs w:val="18"/>
                                <w:lang w:val="en-US"/>
                              </w:rPr>
                              <w:t xml:space="preserve">A Memorandum of Understanding is an agreement that defines the framework for the negotiations between the parties in relation to the specific project. </w:t>
                            </w:r>
                          </w:p>
                          <w:p w14:paraId="4DBD2B4C" w14:textId="77777777" w:rsidR="00395B99" w:rsidRPr="001C5284" w:rsidRDefault="00395B99" w:rsidP="001C5284">
                            <w:pPr>
                              <w:spacing w:after="0" w:line="240" w:lineRule="auto"/>
                              <w:rPr>
                                <w:rFonts w:ascii="Verdana" w:hAnsi="Verdana"/>
                                <w:sz w:val="18"/>
                                <w:szCs w:val="18"/>
                                <w:lang w:val="en-US"/>
                              </w:rPr>
                            </w:pPr>
                          </w:p>
                          <w:p w14:paraId="6D32CF69" w14:textId="77777777" w:rsidR="00395B99" w:rsidRPr="001C5284" w:rsidRDefault="00395B99" w:rsidP="001C5284">
                            <w:pPr>
                              <w:spacing w:after="0" w:line="240" w:lineRule="auto"/>
                              <w:rPr>
                                <w:rFonts w:ascii="Verdana" w:hAnsi="Verdana"/>
                                <w:sz w:val="18"/>
                                <w:szCs w:val="18"/>
                                <w:lang w:val="en-US"/>
                              </w:rPr>
                            </w:pPr>
                            <w:r w:rsidRPr="001C5284">
                              <w:rPr>
                                <w:rFonts w:ascii="Verdana" w:hAnsi="Verdana"/>
                                <w:sz w:val="18"/>
                                <w:szCs w:val="18"/>
                                <w:lang w:val="en-US"/>
                              </w:rPr>
                              <w:t xml:space="preserve">Generally, the MoU express the intentions of the parties and it typically outlines an intended line of common actions to be performed by the parties and regulates questions concerning information exchange, confidentiality and communication. </w:t>
                            </w:r>
                          </w:p>
                          <w:p w14:paraId="514BCFF3" w14:textId="77777777" w:rsidR="00395B99" w:rsidRPr="001C5284" w:rsidRDefault="00395B99" w:rsidP="001C5284">
                            <w:pPr>
                              <w:spacing w:after="0" w:line="240" w:lineRule="auto"/>
                              <w:rPr>
                                <w:rFonts w:ascii="Verdana" w:hAnsi="Verdana"/>
                                <w:sz w:val="18"/>
                                <w:szCs w:val="18"/>
                                <w:lang w:val="en-US"/>
                              </w:rPr>
                            </w:pPr>
                          </w:p>
                          <w:p w14:paraId="64759131" w14:textId="77777777" w:rsidR="00395B99" w:rsidRPr="001C5284" w:rsidRDefault="00395B99" w:rsidP="001C5284">
                            <w:pPr>
                              <w:spacing w:after="0" w:line="240" w:lineRule="auto"/>
                              <w:rPr>
                                <w:rFonts w:ascii="Verdana" w:hAnsi="Verdana"/>
                                <w:sz w:val="18"/>
                                <w:szCs w:val="18"/>
                                <w:lang w:val="en-US"/>
                              </w:rPr>
                            </w:pPr>
                            <w:r w:rsidRPr="001C5284">
                              <w:rPr>
                                <w:rFonts w:ascii="Verdana" w:hAnsi="Verdana"/>
                                <w:sz w:val="18"/>
                                <w:szCs w:val="18"/>
                                <w:lang w:val="en-US"/>
                              </w:rPr>
                              <w:t xml:space="preserve">In the same way as letters of intent, a MoU expresses the good faith intention of the parties to take part in a project without legally obligating the parties to carry out the project. Where a letter of intent typically </w:t>
                            </w:r>
                            <w:proofErr w:type="gramStart"/>
                            <w:r w:rsidRPr="001C5284">
                              <w:rPr>
                                <w:rFonts w:ascii="Verdana" w:hAnsi="Verdana"/>
                                <w:sz w:val="18"/>
                                <w:szCs w:val="18"/>
                                <w:lang w:val="en-US"/>
                              </w:rPr>
                              <w:t>express</w:t>
                            </w:r>
                            <w:proofErr w:type="gramEnd"/>
                            <w:r w:rsidRPr="001C5284">
                              <w:rPr>
                                <w:rFonts w:ascii="Verdana" w:hAnsi="Verdana"/>
                                <w:sz w:val="18"/>
                                <w:szCs w:val="18"/>
                                <w:lang w:val="en-US"/>
                              </w:rPr>
                              <w:t xml:space="preserve"> the immediate intention of the parties, a MoU typically includes a more detailed outline of the project, the expected contributions by each party and the possible project </w:t>
                            </w:r>
                            <w:r w:rsidRPr="001C5284">
                              <w:rPr>
                                <w:rFonts w:ascii="Verdana" w:hAnsi="Verdana"/>
                                <w:sz w:val="18"/>
                                <w:szCs w:val="18"/>
                                <w:lang w:val="en-GB"/>
                              </w:rPr>
                              <w:t>organisation</w:t>
                            </w:r>
                            <w:r w:rsidRPr="001C5284">
                              <w:rPr>
                                <w:rFonts w:ascii="Verdana" w:hAnsi="Verdana"/>
                                <w:sz w:val="18"/>
                                <w:szCs w:val="18"/>
                                <w:lang w:val="en-US"/>
                              </w:rPr>
                              <w:t>.</w:t>
                            </w:r>
                          </w:p>
                          <w:p w14:paraId="0D4FDE91" w14:textId="77777777" w:rsidR="00395B99" w:rsidRPr="001C5284" w:rsidRDefault="00395B99" w:rsidP="001C5284">
                            <w:pPr>
                              <w:spacing w:after="0" w:line="240" w:lineRule="auto"/>
                              <w:rPr>
                                <w:rFonts w:ascii="Verdana" w:hAnsi="Verdana"/>
                                <w:sz w:val="18"/>
                                <w:szCs w:val="18"/>
                                <w:lang w:val="en-US"/>
                              </w:rPr>
                            </w:pPr>
                          </w:p>
                          <w:p w14:paraId="4C1A2B61" w14:textId="77777777" w:rsidR="00395B99" w:rsidRPr="001C5284" w:rsidRDefault="00395B99" w:rsidP="001C5284">
                            <w:pPr>
                              <w:spacing w:after="0" w:line="240" w:lineRule="auto"/>
                              <w:rPr>
                                <w:rFonts w:ascii="Verdana" w:hAnsi="Verdana"/>
                                <w:sz w:val="18"/>
                                <w:szCs w:val="18"/>
                                <w:lang w:val="en-US"/>
                              </w:rPr>
                            </w:pPr>
                            <w:r w:rsidRPr="001C5284">
                              <w:rPr>
                                <w:rFonts w:ascii="Verdana" w:hAnsi="Verdana"/>
                                <w:sz w:val="18"/>
                                <w:szCs w:val="18"/>
                                <w:lang w:val="en-US"/>
                              </w:rPr>
                              <w:t xml:space="preserve">This template should be used taking into consideration that it should be adjusted to the specific project and the parties. </w:t>
                            </w:r>
                          </w:p>
                          <w:p w14:paraId="22FF05C0" w14:textId="77777777" w:rsidR="00395B99" w:rsidRDefault="00395B99" w:rsidP="00395B99">
                            <w:pPr>
                              <w:rPr>
                                <w:lang w:val="en-US"/>
                              </w:rPr>
                            </w:pPr>
                          </w:p>
                          <w:p w14:paraId="2C8C649A" w14:textId="77777777" w:rsidR="00395B99" w:rsidRPr="000F2ABE" w:rsidRDefault="00395B99" w:rsidP="00395B99">
                            <w:pPr>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C8CD8" id="Tekstfelt 1" o:spid="_x0000_s1027" type="#_x0000_t202" style="position:absolute;margin-left:-1.2pt;margin-top:10.55pt;width:401.25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">
                <v:textbox>
                  <w:txbxContent>
                    <w:p w14:paraId="523EC94B" w14:textId="77777777" w:rsidR="00395B99" w:rsidRPr="001C5284" w:rsidRDefault="00395B99" w:rsidP="001C5284">
                      <w:pPr>
                        <w:spacing w:after="0" w:line="240" w:lineRule="auto"/>
                        <w:rPr>
                          <w:rFonts w:ascii="Verdana" w:hAnsi="Verdana"/>
                          <w:sz w:val="18"/>
                          <w:szCs w:val="18"/>
                          <w:lang w:val="en-US"/>
                        </w:rPr>
                      </w:pPr>
                      <w:r w:rsidRPr="001C5284">
                        <w:rPr>
                          <w:rFonts w:ascii="Verdana" w:hAnsi="Verdana"/>
                          <w:sz w:val="18"/>
                          <w:szCs w:val="18"/>
                          <w:lang w:val="en-US"/>
                        </w:rPr>
                        <w:t xml:space="preserve">A Memorandum of Understanding is an agreement that defines the framework for the negotiations between the parties in relation to the specific project. </w:t>
                      </w:r>
                    </w:p>
                    <w:p w14:paraId="4DBD2B4C" w14:textId="77777777" w:rsidR="00395B99" w:rsidRPr="001C5284" w:rsidRDefault="00395B99" w:rsidP="001C5284">
                      <w:pPr>
                        <w:spacing w:after="0" w:line="240" w:lineRule="auto"/>
                        <w:rPr>
                          <w:rFonts w:ascii="Verdana" w:hAnsi="Verdana"/>
                          <w:sz w:val="18"/>
                          <w:szCs w:val="18"/>
                          <w:lang w:val="en-US"/>
                        </w:rPr>
                      </w:pPr>
                    </w:p>
                    <w:p w14:paraId="6D32CF69" w14:textId="77777777" w:rsidR="00395B99" w:rsidRPr="001C5284" w:rsidRDefault="00395B99" w:rsidP="001C5284">
                      <w:pPr>
                        <w:spacing w:after="0" w:line="240" w:lineRule="auto"/>
                        <w:rPr>
                          <w:rFonts w:ascii="Verdana" w:hAnsi="Verdana"/>
                          <w:sz w:val="18"/>
                          <w:szCs w:val="18"/>
                          <w:lang w:val="en-US"/>
                        </w:rPr>
                      </w:pPr>
                      <w:r w:rsidRPr="001C5284">
                        <w:rPr>
                          <w:rFonts w:ascii="Verdana" w:hAnsi="Verdana"/>
                          <w:sz w:val="18"/>
                          <w:szCs w:val="18"/>
                          <w:lang w:val="en-US"/>
                        </w:rPr>
                        <w:t xml:space="preserve">Generally, the MoU express the intentions of the parties and it typically outlines an intended line of common actions to be performed by the parties and regulates questions concerning information exchange, confidentiality and communication. </w:t>
                      </w:r>
                    </w:p>
                    <w:p w14:paraId="514BCFF3" w14:textId="77777777" w:rsidR="00395B99" w:rsidRPr="001C5284" w:rsidRDefault="00395B99" w:rsidP="001C5284">
                      <w:pPr>
                        <w:spacing w:after="0" w:line="240" w:lineRule="auto"/>
                        <w:rPr>
                          <w:rFonts w:ascii="Verdana" w:hAnsi="Verdana"/>
                          <w:sz w:val="18"/>
                          <w:szCs w:val="18"/>
                          <w:lang w:val="en-US"/>
                        </w:rPr>
                      </w:pPr>
                    </w:p>
                    <w:p w14:paraId="64759131" w14:textId="77777777" w:rsidR="00395B99" w:rsidRPr="001C5284" w:rsidRDefault="00395B99" w:rsidP="001C5284">
                      <w:pPr>
                        <w:spacing w:after="0" w:line="240" w:lineRule="auto"/>
                        <w:rPr>
                          <w:rFonts w:ascii="Verdana" w:hAnsi="Verdana"/>
                          <w:sz w:val="18"/>
                          <w:szCs w:val="18"/>
                          <w:lang w:val="en-US"/>
                        </w:rPr>
                      </w:pPr>
                      <w:r w:rsidRPr="001C5284">
                        <w:rPr>
                          <w:rFonts w:ascii="Verdana" w:hAnsi="Verdana"/>
                          <w:sz w:val="18"/>
                          <w:szCs w:val="18"/>
                          <w:lang w:val="en-US"/>
                        </w:rPr>
                        <w:t xml:space="preserve">In the same way as letters of intent, a MoU expresses the good faith intention of the parties to take part in a project without legally obligating the parties to carry out the project. Where a letter of intent typically </w:t>
                      </w:r>
                      <w:proofErr w:type="gramStart"/>
                      <w:r w:rsidRPr="001C5284">
                        <w:rPr>
                          <w:rFonts w:ascii="Verdana" w:hAnsi="Verdana"/>
                          <w:sz w:val="18"/>
                          <w:szCs w:val="18"/>
                          <w:lang w:val="en-US"/>
                        </w:rPr>
                        <w:t>express</w:t>
                      </w:r>
                      <w:proofErr w:type="gramEnd"/>
                      <w:r w:rsidRPr="001C5284">
                        <w:rPr>
                          <w:rFonts w:ascii="Verdana" w:hAnsi="Verdana"/>
                          <w:sz w:val="18"/>
                          <w:szCs w:val="18"/>
                          <w:lang w:val="en-US"/>
                        </w:rPr>
                        <w:t xml:space="preserve"> the immediate intention of the parties, a MoU typically includes a more detailed outline of the project, the expected contributions by each party and the possible project </w:t>
                      </w:r>
                      <w:r w:rsidRPr="001C5284">
                        <w:rPr>
                          <w:rFonts w:ascii="Verdana" w:hAnsi="Verdana"/>
                          <w:sz w:val="18"/>
                          <w:szCs w:val="18"/>
                          <w:lang w:val="en-GB"/>
                        </w:rPr>
                        <w:t>organisation</w:t>
                      </w:r>
                      <w:r w:rsidRPr="001C5284">
                        <w:rPr>
                          <w:rFonts w:ascii="Verdana" w:hAnsi="Verdana"/>
                          <w:sz w:val="18"/>
                          <w:szCs w:val="18"/>
                          <w:lang w:val="en-US"/>
                        </w:rPr>
                        <w:t>.</w:t>
                      </w:r>
                    </w:p>
                    <w:p w14:paraId="0D4FDE91" w14:textId="77777777" w:rsidR="00395B99" w:rsidRPr="001C5284" w:rsidRDefault="00395B99" w:rsidP="001C5284">
                      <w:pPr>
                        <w:spacing w:after="0" w:line="240" w:lineRule="auto"/>
                        <w:rPr>
                          <w:rFonts w:ascii="Verdana" w:hAnsi="Verdana"/>
                          <w:sz w:val="18"/>
                          <w:szCs w:val="18"/>
                          <w:lang w:val="en-US"/>
                        </w:rPr>
                      </w:pPr>
                    </w:p>
                    <w:p w14:paraId="4C1A2B61" w14:textId="77777777" w:rsidR="00395B99" w:rsidRPr="001C5284" w:rsidRDefault="00395B99" w:rsidP="001C5284">
                      <w:pPr>
                        <w:spacing w:after="0" w:line="240" w:lineRule="auto"/>
                        <w:rPr>
                          <w:rFonts w:ascii="Verdana" w:hAnsi="Verdana"/>
                          <w:sz w:val="18"/>
                          <w:szCs w:val="18"/>
                          <w:lang w:val="en-US"/>
                        </w:rPr>
                      </w:pPr>
                      <w:r w:rsidRPr="001C5284">
                        <w:rPr>
                          <w:rFonts w:ascii="Verdana" w:hAnsi="Verdana"/>
                          <w:sz w:val="18"/>
                          <w:szCs w:val="18"/>
                          <w:lang w:val="en-US"/>
                        </w:rPr>
                        <w:t xml:space="preserve">This template should be used taking into consideration that it should be adjusted to the specific project and the parties. </w:t>
                      </w:r>
                    </w:p>
                    <w:p w14:paraId="22FF05C0" w14:textId="77777777" w:rsidR="00395B99" w:rsidRDefault="00395B99" w:rsidP="00395B99">
                      <w:pPr>
                        <w:rPr>
                          <w:lang w:val="en-US"/>
                        </w:rPr>
                      </w:pPr>
                    </w:p>
                    <w:p w14:paraId="2C8C649A" w14:textId="77777777" w:rsidR="00395B99" w:rsidRPr="000F2ABE" w:rsidRDefault="00395B99" w:rsidP="00395B99">
                      <w:pPr>
                        <w:rPr>
                          <w:lang w:val="en-US"/>
                        </w:rPr>
                      </w:pPr>
                      <w:r>
                        <w:rPr>
                          <w:lang w:val="en-US"/>
                        </w:rPr>
                        <w:t xml:space="preserve"> </w:t>
                      </w:r>
                    </w:p>
                  </w:txbxContent>
                </v:textbox>
              </v:shape>
            </w:pict>
          </mc:Fallback>
        </mc:AlternateContent>
      </w:r>
    </w:p>
    <w:p w14:paraId="40F7D645" w14:textId="77777777" w:rsidR="00141B9C" w:rsidRPr="000347DB" w:rsidRDefault="00141B9C" w:rsidP="00141B9C">
      <w:pPr>
        <w:rPr>
          <w:rFonts w:ascii="Verdana" w:hAnsi="Verdana"/>
          <w:sz w:val="16"/>
          <w:szCs w:val="16"/>
          <w:lang w:val="en-US"/>
        </w:rPr>
      </w:pPr>
    </w:p>
    <w:p w14:paraId="7EE3FD37" w14:textId="77777777" w:rsidR="00141B9C" w:rsidRPr="000347DB" w:rsidRDefault="00141B9C" w:rsidP="00141B9C">
      <w:pPr>
        <w:rPr>
          <w:rFonts w:ascii="Verdana" w:hAnsi="Verdana"/>
          <w:sz w:val="16"/>
          <w:szCs w:val="16"/>
          <w:lang w:val="en-US"/>
        </w:rPr>
      </w:pPr>
    </w:p>
    <w:p w14:paraId="0B761341" w14:textId="77777777" w:rsidR="00141B9C" w:rsidRPr="000347DB" w:rsidRDefault="00141B9C" w:rsidP="00141B9C">
      <w:pPr>
        <w:rPr>
          <w:rFonts w:ascii="Verdana" w:hAnsi="Verdana"/>
          <w:sz w:val="16"/>
          <w:szCs w:val="16"/>
          <w:lang w:val="en-US"/>
        </w:rPr>
      </w:pPr>
    </w:p>
    <w:p w14:paraId="4BCD6A39" w14:textId="77777777" w:rsidR="00141B9C" w:rsidRPr="000347DB" w:rsidRDefault="00141B9C" w:rsidP="00141B9C">
      <w:pPr>
        <w:rPr>
          <w:rFonts w:ascii="Verdana" w:hAnsi="Verdana"/>
          <w:sz w:val="16"/>
          <w:szCs w:val="16"/>
          <w:lang w:val="en-US"/>
        </w:rPr>
      </w:pPr>
    </w:p>
    <w:p w14:paraId="2270DCBC" w14:textId="77777777" w:rsidR="00141B9C" w:rsidRPr="000347DB" w:rsidRDefault="00141B9C" w:rsidP="00141B9C">
      <w:pPr>
        <w:rPr>
          <w:rFonts w:ascii="Verdana" w:hAnsi="Verdana"/>
          <w:sz w:val="16"/>
          <w:szCs w:val="16"/>
          <w:lang w:val="en-US"/>
        </w:rPr>
      </w:pPr>
    </w:p>
    <w:p w14:paraId="0B1ABD1F" w14:textId="6920FD49" w:rsidR="00395B99" w:rsidRPr="00D00D67" w:rsidRDefault="001C5284" w:rsidP="00D7673B">
      <w:pPr>
        <w:pStyle w:val="KontraktOverskrift"/>
        <w:tabs>
          <w:tab w:val="clear" w:pos="964"/>
          <w:tab w:val="clear" w:pos="1701"/>
          <w:tab w:val="clear" w:pos="2552"/>
          <w:tab w:val="clear" w:pos="3402"/>
          <w:tab w:val="clear" w:pos="4253"/>
          <w:tab w:val="clear" w:pos="5103"/>
          <w:tab w:val="clear" w:pos="5954"/>
          <w:tab w:val="clear" w:pos="8222"/>
        </w:tabs>
        <w:rPr>
          <w:lang w:val="en-US"/>
        </w:rPr>
      </w:pPr>
      <w:r>
        <w:rPr>
          <w:rFonts w:ascii="Times New Roman" w:hAnsi="Times New Roman"/>
          <w:noProof/>
          <w:sz w:val="24"/>
          <w:szCs w:val="24"/>
          <w:lang w:val="en-US"/>
        </w:rPr>
        <mc:AlternateContent>
          <mc:Choice Requires="wps">
            <w:drawing>
              <wp:anchor distT="45720" distB="45720" distL="114300" distR="114300" simplePos="0" relativeHeight="251662336" behindDoc="0" locked="0" layoutInCell="1" allowOverlap="1" wp14:anchorId="3DA0CC3A" wp14:editId="6380294F">
                <wp:simplePos x="0" y="0"/>
                <wp:positionH relativeFrom="column">
                  <wp:posOffset>22860</wp:posOffset>
                </wp:positionH>
                <wp:positionV relativeFrom="paragraph">
                  <wp:posOffset>2371090</wp:posOffset>
                </wp:positionV>
                <wp:extent cx="5105400" cy="1672590"/>
                <wp:effectExtent l="0" t="0" r="19050" b="26035"/>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672590"/>
                        </a:xfrm>
                        <a:prstGeom prst="rect">
                          <a:avLst/>
                        </a:prstGeom>
                        <a:solidFill>
                          <a:srgbClr val="FFFFFF"/>
                        </a:solidFill>
                        <a:ln w="9525">
                          <a:solidFill>
                            <a:srgbClr val="000000"/>
                          </a:solidFill>
                          <a:miter lim="800000"/>
                          <a:headEnd/>
                          <a:tailEnd/>
                        </a:ln>
                      </wps:spPr>
                      <wps:txbx>
                        <w:txbxContent>
                          <w:p w14:paraId="5CC79A78" w14:textId="77777777" w:rsidR="001C5284" w:rsidRDefault="001C5284" w:rsidP="001C5284">
                            <w:pPr>
                              <w:rPr>
                                <w:rFonts w:ascii="Verdana" w:hAnsi="Verdana"/>
                                <w:i/>
                                <w:sz w:val="20"/>
                                <w:szCs w:val="20"/>
                                <w:lang w:val="en-US"/>
                              </w:rPr>
                            </w:pPr>
                            <w:r>
                              <w:rPr>
                                <w:rFonts w:ascii="Verdana" w:hAnsi="Verdana"/>
                                <w:b/>
                                <w:bCs/>
                                <w:i/>
                                <w:sz w:val="20"/>
                                <w:szCs w:val="20"/>
                                <w:lang w:val="en-US"/>
                              </w:rPr>
                              <w:t xml:space="preserve">Important Information </w:t>
                            </w:r>
                          </w:p>
                          <w:p w14:paraId="707DDFC8" w14:textId="77777777" w:rsidR="001C5284" w:rsidRDefault="001C5284" w:rsidP="001C5284">
                            <w:pPr>
                              <w:rPr>
                                <w:rFonts w:ascii="Verdana" w:hAnsi="Verdana"/>
                                <w:i/>
                                <w:sz w:val="16"/>
                                <w:szCs w:val="16"/>
                                <w:lang w:val="en-US"/>
                              </w:rPr>
                            </w:pPr>
                            <w:r>
                              <w:rPr>
                                <w:rFonts w:ascii="Verdana" w:hAnsi="Verdana"/>
                                <w:i/>
                                <w:sz w:val="16"/>
                                <w:szCs w:val="16"/>
                                <w:lang w:val="en-US"/>
                              </w:rPr>
                              <w:t xml:space="preserve">The template documents are produced by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0CC3A" id="Tekstfelt 217" o:spid="_x0000_s1028" type="#_x0000_t202" style="position:absolute;left:0;text-align:left;margin-left:1.8pt;margin-top:186.7pt;width:402pt;height:131.7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">
                <v:textbox style="mso-fit-shape-to-text:t">
                  <w:txbxContent>
                    <w:p w14:paraId="5CC79A78" w14:textId="77777777" w:rsidR="001C5284" w:rsidRDefault="001C5284" w:rsidP="001C5284">
                      <w:pPr>
                        <w:rPr>
                          <w:rFonts w:ascii="Verdana" w:hAnsi="Verdana"/>
                          <w:i/>
                          <w:sz w:val="20"/>
                          <w:szCs w:val="20"/>
                          <w:lang w:val="en-US"/>
                        </w:rPr>
                      </w:pPr>
                      <w:r>
                        <w:rPr>
                          <w:rFonts w:ascii="Verdana" w:hAnsi="Verdana"/>
                          <w:b/>
                          <w:bCs/>
                          <w:i/>
                          <w:sz w:val="20"/>
                          <w:szCs w:val="20"/>
                          <w:lang w:val="en-US"/>
                        </w:rPr>
                        <w:t xml:space="preserve">Important Information </w:t>
                      </w:r>
                    </w:p>
                    <w:p w14:paraId="707DDFC8" w14:textId="77777777" w:rsidR="001C5284" w:rsidRDefault="001C5284" w:rsidP="001C5284">
                      <w:pPr>
                        <w:rPr>
                          <w:rFonts w:ascii="Verdana" w:hAnsi="Verdana"/>
                          <w:i/>
                          <w:sz w:val="16"/>
                          <w:szCs w:val="16"/>
                          <w:lang w:val="en-US"/>
                        </w:rPr>
                      </w:pPr>
                      <w:r>
                        <w:rPr>
                          <w:rFonts w:ascii="Verdana" w:hAnsi="Verdana"/>
                          <w:i/>
                          <w:sz w:val="16"/>
                          <w:szCs w:val="16"/>
                          <w:lang w:val="en-US"/>
                        </w:rPr>
                        <w:t xml:space="preserve">The template documents are produced by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w:t>
                      </w:r>
                      <w:proofErr w:type="spellStart"/>
                      <w:r>
                        <w:rPr>
                          <w:rFonts w:ascii="Verdana" w:hAnsi="Verdana"/>
                          <w:i/>
                          <w:sz w:val="16"/>
                          <w:szCs w:val="16"/>
                          <w:lang w:val="en-US"/>
                        </w:rPr>
                        <w:t>Lundgrens</w:t>
                      </w:r>
                      <w:proofErr w:type="spellEnd"/>
                      <w:r>
                        <w:rPr>
                          <w:rFonts w:ascii="Verdana" w:hAnsi="Verdana"/>
                          <w:i/>
                          <w:sz w:val="16"/>
                          <w:szCs w:val="16"/>
                          <w:lang w:val="en-US"/>
                        </w:rPr>
                        <w:t xml:space="preserve">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w10:wrap type="square"/>
              </v:shape>
            </w:pict>
          </mc:Fallback>
        </mc:AlternateContent>
      </w:r>
      <w:r w:rsidR="00141B9C" w:rsidRPr="000347DB">
        <w:rPr>
          <w:lang w:val="en-US"/>
        </w:rPr>
        <w:br w:type="page"/>
      </w:r>
    </w:p>
    <w:sdt>
      <w:sdtPr>
        <w:rPr>
          <w:rFonts w:asciiTheme="minorHAnsi" w:eastAsiaTheme="minorHAnsi" w:hAnsiTheme="minorHAnsi" w:cstheme="minorBidi"/>
          <w:b/>
          <w:color w:val="0D0D0D" w:themeColor="text1" w:themeTint="F2"/>
          <w:sz w:val="22"/>
          <w:szCs w:val="22"/>
          <w:lang w:val="da-DK"/>
        </w:rPr>
        <w:id w:val="-1737925692"/>
        <w:docPartObj>
          <w:docPartGallery w:val="Table of Contents"/>
          <w:docPartUnique/>
        </w:docPartObj>
      </w:sdtPr>
      <w:sdtEndPr>
        <w:rPr>
          <w:bCs/>
          <w:noProof/>
          <w:color w:val="auto"/>
        </w:rPr>
      </w:sdtEndPr>
      <w:sdtContent>
        <w:p w14:paraId="030C5D70" w14:textId="0864C1B0" w:rsidR="003B1A70" w:rsidRPr="005F65F6" w:rsidRDefault="003B1A70" w:rsidP="00D7673B">
          <w:pPr>
            <w:pStyle w:val="Inhaltsverzeichnisberschrift"/>
            <w:pBdr>
              <w:bottom w:val="single" w:sz="4" w:space="1" w:color="auto"/>
            </w:pBdr>
            <w:rPr>
              <w:b/>
              <w:color w:val="0D0D0D" w:themeColor="text1" w:themeTint="F2"/>
              <w:sz w:val="20"/>
              <w:szCs w:val="20"/>
            </w:rPr>
          </w:pPr>
          <w:r w:rsidRPr="005F65F6">
            <w:rPr>
              <w:rStyle w:val="Hyperlink"/>
              <w:rFonts w:ascii="Verdana" w:eastAsia="Times New Roman" w:hAnsi="Verdana" w:cs="Times New Roman"/>
              <w:b/>
              <w:caps/>
              <w:noProof/>
              <w:color w:val="0D0D0D" w:themeColor="text1" w:themeTint="F2"/>
              <w:spacing w:val="6"/>
              <w:sz w:val="16"/>
              <w:szCs w:val="16"/>
              <w:u w:val="none"/>
            </w:rPr>
            <w:t>Contents</w:t>
          </w:r>
        </w:p>
        <w:p w14:paraId="4567177D" w14:textId="4C47D6E5" w:rsidR="003B1A70" w:rsidRDefault="003B1A70">
          <w:pPr>
            <w:pStyle w:val="Verzeichnis1"/>
            <w:rPr>
              <w:rFonts w:asciiTheme="minorHAnsi" w:eastAsiaTheme="minorEastAsia" w:hAnsiTheme="minorHAnsi" w:cstheme="minorBidi"/>
              <w:b w:val="0"/>
              <w:caps w:val="0"/>
              <w:noProof/>
              <w:spacing w:val="0"/>
              <w:sz w:val="22"/>
              <w:szCs w:val="22"/>
              <w:lang w:eastAsia="en-GB"/>
            </w:rPr>
          </w:pPr>
          <w:r>
            <w:fldChar w:fldCharType="begin"/>
          </w:r>
          <w:r>
            <w:instrText xml:space="preserve"> TOC \o "1-3" \h \z \u </w:instrText>
          </w:r>
          <w:r>
            <w:fldChar w:fldCharType="separate"/>
          </w:r>
          <w:hyperlink w:anchor="_Toc468185222" w:history="1">
            <w:r w:rsidRPr="006E7AFC">
              <w:rPr>
                <w:rStyle w:val="Hyperlink"/>
                <w:noProof/>
                <w:lang w:val="en-US"/>
              </w:rPr>
              <w:t>1.</w:t>
            </w:r>
            <w:r>
              <w:rPr>
                <w:rFonts w:asciiTheme="minorHAnsi" w:eastAsiaTheme="minorEastAsia" w:hAnsiTheme="minorHAnsi" w:cstheme="minorBidi"/>
                <w:b w:val="0"/>
                <w:caps w:val="0"/>
                <w:noProof/>
                <w:spacing w:val="0"/>
                <w:sz w:val="22"/>
                <w:szCs w:val="22"/>
                <w:lang w:eastAsia="en-GB"/>
              </w:rPr>
              <w:tab/>
            </w:r>
            <w:r w:rsidRPr="006E7AFC">
              <w:rPr>
                <w:rStyle w:val="Hyperlink"/>
                <w:noProof/>
                <w:lang w:val="en-US"/>
              </w:rPr>
              <w:t>Background</w:t>
            </w:r>
            <w:r>
              <w:rPr>
                <w:noProof/>
                <w:webHidden/>
              </w:rPr>
              <w:tab/>
            </w:r>
            <w:r>
              <w:rPr>
                <w:noProof/>
                <w:webHidden/>
              </w:rPr>
              <w:fldChar w:fldCharType="begin"/>
            </w:r>
            <w:r>
              <w:rPr>
                <w:noProof/>
                <w:webHidden/>
              </w:rPr>
              <w:instrText xml:space="preserve"> PAGEREF _Toc468185222 \h </w:instrText>
            </w:r>
            <w:r>
              <w:rPr>
                <w:noProof/>
                <w:webHidden/>
              </w:rPr>
            </w:r>
            <w:r>
              <w:rPr>
                <w:noProof/>
                <w:webHidden/>
              </w:rPr>
              <w:fldChar w:fldCharType="separate"/>
            </w:r>
            <w:r>
              <w:rPr>
                <w:noProof/>
                <w:webHidden/>
              </w:rPr>
              <w:t>6</w:t>
            </w:r>
            <w:r>
              <w:rPr>
                <w:noProof/>
                <w:webHidden/>
              </w:rPr>
              <w:fldChar w:fldCharType="end"/>
            </w:r>
          </w:hyperlink>
        </w:p>
        <w:p w14:paraId="505C8C30" w14:textId="206BBAAD" w:rsidR="003B1A70" w:rsidRDefault="00863896">
          <w:pPr>
            <w:pStyle w:val="Verzeichnis1"/>
            <w:rPr>
              <w:rFonts w:asciiTheme="minorHAnsi" w:eastAsiaTheme="minorEastAsia" w:hAnsiTheme="minorHAnsi" w:cstheme="minorBidi"/>
              <w:b w:val="0"/>
              <w:caps w:val="0"/>
              <w:noProof/>
              <w:spacing w:val="0"/>
              <w:sz w:val="22"/>
              <w:szCs w:val="22"/>
              <w:lang w:eastAsia="en-GB"/>
            </w:rPr>
          </w:pPr>
          <w:hyperlink w:anchor="_Toc468185227" w:history="1">
            <w:r w:rsidR="003B1A70" w:rsidRPr="006E7AFC">
              <w:rPr>
                <w:rStyle w:val="Hyperlink"/>
                <w:noProof/>
                <w:lang w:val="en-US"/>
              </w:rPr>
              <w:t>2.</w:t>
            </w:r>
            <w:r w:rsidR="003B1A70">
              <w:rPr>
                <w:rFonts w:asciiTheme="minorHAnsi" w:eastAsiaTheme="minorEastAsia" w:hAnsiTheme="minorHAnsi" w:cstheme="minorBidi"/>
                <w:b w:val="0"/>
                <w:caps w:val="0"/>
                <w:noProof/>
                <w:spacing w:val="0"/>
                <w:sz w:val="22"/>
                <w:szCs w:val="22"/>
                <w:lang w:eastAsia="en-GB"/>
              </w:rPr>
              <w:tab/>
            </w:r>
            <w:r w:rsidR="003B1A70" w:rsidRPr="006E7AFC">
              <w:rPr>
                <w:rStyle w:val="Hyperlink"/>
                <w:noProof/>
                <w:lang w:val="en-US"/>
              </w:rPr>
              <w:t>Key terms – agreements</w:t>
            </w:r>
            <w:r w:rsidR="003B1A70">
              <w:rPr>
                <w:noProof/>
                <w:webHidden/>
              </w:rPr>
              <w:tab/>
            </w:r>
            <w:r w:rsidR="003B1A70">
              <w:rPr>
                <w:noProof/>
                <w:webHidden/>
              </w:rPr>
              <w:fldChar w:fldCharType="begin"/>
            </w:r>
            <w:r w:rsidR="003B1A70">
              <w:rPr>
                <w:noProof/>
                <w:webHidden/>
              </w:rPr>
              <w:instrText xml:space="preserve"> PAGEREF _Toc468185227 \h </w:instrText>
            </w:r>
            <w:r w:rsidR="003B1A70">
              <w:rPr>
                <w:noProof/>
                <w:webHidden/>
              </w:rPr>
            </w:r>
            <w:r w:rsidR="003B1A70">
              <w:rPr>
                <w:noProof/>
                <w:webHidden/>
              </w:rPr>
              <w:fldChar w:fldCharType="separate"/>
            </w:r>
            <w:r w:rsidR="003B1A70">
              <w:rPr>
                <w:noProof/>
                <w:webHidden/>
              </w:rPr>
              <w:t>6</w:t>
            </w:r>
            <w:r w:rsidR="003B1A70">
              <w:rPr>
                <w:noProof/>
                <w:webHidden/>
              </w:rPr>
              <w:fldChar w:fldCharType="end"/>
            </w:r>
          </w:hyperlink>
        </w:p>
        <w:p w14:paraId="7068ACD7" w14:textId="28E98B5A" w:rsidR="003B1A70" w:rsidRDefault="00863896">
          <w:pPr>
            <w:pStyle w:val="Verzeichnis1"/>
            <w:rPr>
              <w:rFonts w:asciiTheme="minorHAnsi" w:eastAsiaTheme="minorEastAsia" w:hAnsiTheme="minorHAnsi" w:cstheme="minorBidi"/>
              <w:b w:val="0"/>
              <w:caps w:val="0"/>
              <w:noProof/>
              <w:spacing w:val="0"/>
              <w:sz w:val="22"/>
              <w:szCs w:val="22"/>
              <w:lang w:eastAsia="en-GB"/>
            </w:rPr>
          </w:pPr>
          <w:hyperlink w:anchor="_Toc468185233" w:history="1">
            <w:r w:rsidR="003B1A70" w:rsidRPr="006E7AFC">
              <w:rPr>
                <w:rStyle w:val="Hyperlink"/>
                <w:noProof/>
                <w:lang w:val="en-US"/>
              </w:rPr>
              <w:t>3.</w:t>
            </w:r>
            <w:r w:rsidR="003B1A70">
              <w:rPr>
                <w:rFonts w:asciiTheme="minorHAnsi" w:eastAsiaTheme="minorEastAsia" w:hAnsiTheme="minorHAnsi" w:cstheme="minorBidi"/>
                <w:b w:val="0"/>
                <w:caps w:val="0"/>
                <w:noProof/>
                <w:spacing w:val="0"/>
                <w:sz w:val="22"/>
                <w:szCs w:val="22"/>
                <w:lang w:eastAsia="en-GB"/>
              </w:rPr>
              <w:tab/>
            </w:r>
            <w:r w:rsidR="003B1A70" w:rsidRPr="006E7AFC">
              <w:rPr>
                <w:rStyle w:val="Hyperlink"/>
                <w:noProof/>
                <w:lang w:val="en-US"/>
              </w:rPr>
              <w:t>Contributions</w:t>
            </w:r>
            <w:r w:rsidR="003B1A70">
              <w:rPr>
                <w:noProof/>
                <w:webHidden/>
              </w:rPr>
              <w:tab/>
            </w:r>
            <w:r w:rsidR="003B1A70">
              <w:rPr>
                <w:noProof/>
                <w:webHidden/>
              </w:rPr>
              <w:fldChar w:fldCharType="begin"/>
            </w:r>
            <w:r w:rsidR="003B1A70">
              <w:rPr>
                <w:noProof/>
                <w:webHidden/>
              </w:rPr>
              <w:instrText xml:space="preserve"> PAGEREF _Toc468185233 \h </w:instrText>
            </w:r>
            <w:r w:rsidR="003B1A70">
              <w:rPr>
                <w:noProof/>
                <w:webHidden/>
              </w:rPr>
            </w:r>
            <w:r w:rsidR="003B1A70">
              <w:rPr>
                <w:noProof/>
                <w:webHidden/>
              </w:rPr>
              <w:fldChar w:fldCharType="separate"/>
            </w:r>
            <w:r w:rsidR="003B1A70">
              <w:rPr>
                <w:noProof/>
                <w:webHidden/>
              </w:rPr>
              <w:t>6</w:t>
            </w:r>
            <w:r w:rsidR="003B1A70">
              <w:rPr>
                <w:noProof/>
                <w:webHidden/>
              </w:rPr>
              <w:fldChar w:fldCharType="end"/>
            </w:r>
          </w:hyperlink>
        </w:p>
        <w:p w14:paraId="10A5DD3D" w14:textId="6E4940EA" w:rsidR="003B1A70" w:rsidRDefault="00863896">
          <w:pPr>
            <w:pStyle w:val="Verzeichnis1"/>
            <w:rPr>
              <w:rFonts w:asciiTheme="minorHAnsi" w:eastAsiaTheme="minorEastAsia" w:hAnsiTheme="minorHAnsi" w:cstheme="minorBidi"/>
              <w:b w:val="0"/>
              <w:caps w:val="0"/>
              <w:noProof/>
              <w:spacing w:val="0"/>
              <w:sz w:val="22"/>
              <w:szCs w:val="22"/>
              <w:lang w:eastAsia="en-GB"/>
            </w:rPr>
          </w:pPr>
          <w:hyperlink w:anchor="_Toc468185238" w:history="1">
            <w:r w:rsidR="003B1A70" w:rsidRPr="006E7AFC">
              <w:rPr>
                <w:rStyle w:val="Hyperlink"/>
                <w:noProof/>
                <w:lang w:val="en-US"/>
              </w:rPr>
              <w:t>4.</w:t>
            </w:r>
            <w:r w:rsidR="003B1A70">
              <w:rPr>
                <w:rFonts w:asciiTheme="minorHAnsi" w:eastAsiaTheme="minorEastAsia" w:hAnsiTheme="minorHAnsi" w:cstheme="minorBidi"/>
                <w:b w:val="0"/>
                <w:caps w:val="0"/>
                <w:noProof/>
                <w:spacing w:val="0"/>
                <w:sz w:val="22"/>
                <w:szCs w:val="22"/>
                <w:lang w:eastAsia="en-GB"/>
              </w:rPr>
              <w:tab/>
            </w:r>
            <w:r w:rsidR="003B1A70" w:rsidRPr="006E7AFC">
              <w:rPr>
                <w:rStyle w:val="Hyperlink"/>
                <w:noProof/>
                <w:lang w:val="en-US"/>
              </w:rPr>
              <w:t>project organisation and communication</w:t>
            </w:r>
            <w:r w:rsidR="003B1A70">
              <w:rPr>
                <w:noProof/>
                <w:webHidden/>
              </w:rPr>
              <w:tab/>
            </w:r>
            <w:r w:rsidR="003B1A70">
              <w:rPr>
                <w:noProof/>
                <w:webHidden/>
              </w:rPr>
              <w:fldChar w:fldCharType="begin"/>
            </w:r>
            <w:r w:rsidR="003B1A70">
              <w:rPr>
                <w:noProof/>
                <w:webHidden/>
              </w:rPr>
              <w:instrText xml:space="preserve"> PAGEREF _Toc468185238 \h </w:instrText>
            </w:r>
            <w:r w:rsidR="003B1A70">
              <w:rPr>
                <w:noProof/>
                <w:webHidden/>
              </w:rPr>
            </w:r>
            <w:r w:rsidR="003B1A70">
              <w:rPr>
                <w:noProof/>
                <w:webHidden/>
              </w:rPr>
              <w:fldChar w:fldCharType="separate"/>
            </w:r>
            <w:r w:rsidR="003B1A70">
              <w:rPr>
                <w:noProof/>
                <w:webHidden/>
              </w:rPr>
              <w:t>7</w:t>
            </w:r>
            <w:r w:rsidR="003B1A70">
              <w:rPr>
                <w:noProof/>
                <w:webHidden/>
              </w:rPr>
              <w:fldChar w:fldCharType="end"/>
            </w:r>
          </w:hyperlink>
        </w:p>
        <w:p w14:paraId="77075CB5" w14:textId="36DB40E8" w:rsidR="003B1A70" w:rsidRDefault="00863896">
          <w:pPr>
            <w:pStyle w:val="Verzeichnis1"/>
            <w:rPr>
              <w:rFonts w:asciiTheme="minorHAnsi" w:eastAsiaTheme="minorEastAsia" w:hAnsiTheme="minorHAnsi" w:cstheme="minorBidi"/>
              <w:b w:val="0"/>
              <w:caps w:val="0"/>
              <w:noProof/>
              <w:spacing w:val="0"/>
              <w:sz w:val="22"/>
              <w:szCs w:val="22"/>
              <w:lang w:eastAsia="en-GB"/>
            </w:rPr>
          </w:pPr>
          <w:hyperlink w:anchor="_Toc468185244" w:history="1">
            <w:r w:rsidR="003B1A70" w:rsidRPr="006E7AFC">
              <w:rPr>
                <w:rStyle w:val="Hyperlink"/>
                <w:noProof/>
                <w:lang w:val="en-US"/>
              </w:rPr>
              <w:t>5.</w:t>
            </w:r>
            <w:r w:rsidR="003B1A70">
              <w:rPr>
                <w:rFonts w:asciiTheme="minorHAnsi" w:eastAsiaTheme="minorEastAsia" w:hAnsiTheme="minorHAnsi" w:cstheme="minorBidi"/>
                <w:b w:val="0"/>
                <w:caps w:val="0"/>
                <w:noProof/>
                <w:spacing w:val="0"/>
                <w:sz w:val="22"/>
                <w:szCs w:val="22"/>
                <w:lang w:eastAsia="en-GB"/>
              </w:rPr>
              <w:tab/>
            </w:r>
            <w:r w:rsidR="003B1A70" w:rsidRPr="006E7AFC">
              <w:rPr>
                <w:rStyle w:val="Hyperlink"/>
                <w:noProof/>
                <w:lang w:val="en-US"/>
              </w:rPr>
              <w:t>Exclusivity</w:t>
            </w:r>
            <w:r w:rsidR="003B1A70">
              <w:rPr>
                <w:noProof/>
                <w:webHidden/>
              </w:rPr>
              <w:tab/>
            </w:r>
            <w:r w:rsidR="003B1A70">
              <w:rPr>
                <w:noProof/>
                <w:webHidden/>
              </w:rPr>
              <w:fldChar w:fldCharType="begin"/>
            </w:r>
            <w:r w:rsidR="003B1A70">
              <w:rPr>
                <w:noProof/>
                <w:webHidden/>
              </w:rPr>
              <w:instrText xml:space="preserve"> PAGEREF _Toc468185244 \h </w:instrText>
            </w:r>
            <w:r w:rsidR="003B1A70">
              <w:rPr>
                <w:noProof/>
                <w:webHidden/>
              </w:rPr>
            </w:r>
            <w:r w:rsidR="003B1A70">
              <w:rPr>
                <w:noProof/>
                <w:webHidden/>
              </w:rPr>
              <w:fldChar w:fldCharType="separate"/>
            </w:r>
            <w:r w:rsidR="003B1A70">
              <w:rPr>
                <w:noProof/>
                <w:webHidden/>
              </w:rPr>
              <w:t>7</w:t>
            </w:r>
            <w:r w:rsidR="003B1A70">
              <w:rPr>
                <w:noProof/>
                <w:webHidden/>
              </w:rPr>
              <w:fldChar w:fldCharType="end"/>
            </w:r>
          </w:hyperlink>
        </w:p>
        <w:p w14:paraId="723AC88B" w14:textId="24FF6CC3" w:rsidR="003B1A70" w:rsidRDefault="00863896">
          <w:pPr>
            <w:pStyle w:val="Verzeichnis1"/>
            <w:rPr>
              <w:rFonts w:asciiTheme="minorHAnsi" w:eastAsiaTheme="minorEastAsia" w:hAnsiTheme="minorHAnsi" w:cstheme="minorBidi"/>
              <w:b w:val="0"/>
              <w:caps w:val="0"/>
              <w:noProof/>
              <w:spacing w:val="0"/>
              <w:sz w:val="22"/>
              <w:szCs w:val="22"/>
              <w:lang w:eastAsia="en-GB"/>
            </w:rPr>
          </w:pPr>
          <w:hyperlink w:anchor="_Toc468185246" w:history="1">
            <w:r w:rsidR="003B1A70" w:rsidRPr="006E7AFC">
              <w:rPr>
                <w:rStyle w:val="Hyperlink"/>
                <w:noProof/>
                <w:lang w:val="en-US"/>
              </w:rPr>
              <w:t>6.</w:t>
            </w:r>
            <w:r w:rsidR="003B1A70">
              <w:rPr>
                <w:rFonts w:asciiTheme="minorHAnsi" w:eastAsiaTheme="minorEastAsia" w:hAnsiTheme="minorHAnsi" w:cstheme="minorBidi"/>
                <w:b w:val="0"/>
                <w:caps w:val="0"/>
                <w:noProof/>
                <w:spacing w:val="0"/>
                <w:sz w:val="22"/>
                <w:szCs w:val="22"/>
                <w:lang w:eastAsia="en-GB"/>
              </w:rPr>
              <w:tab/>
            </w:r>
            <w:r w:rsidR="003B1A70" w:rsidRPr="006E7AFC">
              <w:rPr>
                <w:rStyle w:val="Hyperlink"/>
                <w:noProof/>
                <w:lang w:val="en-US"/>
              </w:rPr>
              <w:t>Definitive agreements</w:t>
            </w:r>
            <w:r w:rsidR="003B1A70">
              <w:rPr>
                <w:noProof/>
                <w:webHidden/>
              </w:rPr>
              <w:tab/>
            </w:r>
            <w:r w:rsidR="003B1A70">
              <w:rPr>
                <w:noProof/>
                <w:webHidden/>
              </w:rPr>
              <w:fldChar w:fldCharType="begin"/>
            </w:r>
            <w:r w:rsidR="003B1A70">
              <w:rPr>
                <w:noProof/>
                <w:webHidden/>
              </w:rPr>
              <w:instrText xml:space="preserve"> PAGEREF _Toc468185246 \h </w:instrText>
            </w:r>
            <w:r w:rsidR="003B1A70">
              <w:rPr>
                <w:noProof/>
                <w:webHidden/>
              </w:rPr>
            </w:r>
            <w:r w:rsidR="003B1A70">
              <w:rPr>
                <w:noProof/>
                <w:webHidden/>
              </w:rPr>
              <w:fldChar w:fldCharType="separate"/>
            </w:r>
            <w:r w:rsidR="003B1A70">
              <w:rPr>
                <w:noProof/>
                <w:webHidden/>
              </w:rPr>
              <w:t>7</w:t>
            </w:r>
            <w:r w:rsidR="003B1A70">
              <w:rPr>
                <w:noProof/>
                <w:webHidden/>
              </w:rPr>
              <w:fldChar w:fldCharType="end"/>
            </w:r>
          </w:hyperlink>
        </w:p>
        <w:p w14:paraId="3EBBBC53" w14:textId="02515E20" w:rsidR="003B1A70" w:rsidRDefault="00863896">
          <w:pPr>
            <w:pStyle w:val="Verzeichnis1"/>
            <w:rPr>
              <w:rFonts w:asciiTheme="minorHAnsi" w:eastAsiaTheme="minorEastAsia" w:hAnsiTheme="minorHAnsi" w:cstheme="minorBidi"/>
              <w:b w:val="0"/>
              <w:caps w:val="0"/>
              <w:noProof/>
              <w:spacing w:val="0"/>
              <w:sz w:val="22"/>
              <w:szCs w:val="22"/>
              <w:lang w:eastAsia="en-GB"/>
            </w:rPr>
          </w:pPr>
          <w:hyperlink w:anchor="_Toc468185250" w:history="1">
            <w:r w:rsidR="003B1A70" w:rsidRPr="006E7AFC">
              <w:rPr>
                <w:rStyle w:val="Hyperlink"/>
                <w:noProof/>
                <w:lang w:val="en-US"/>
              </w:rPr>
              <w:t>7.</w:t>
            </w:r>
            <w:r w:rsidR="003B1A70">
              <w:rPr>
                <w:rFonts w:asciiTheme="minorHAnsi" w:eastAsiaTheme="minorEastAsia" w:hAnsiTheme="minorHAnsi" w:cstheme="minorBidi"/>
                <w:b w:val="0"/>
                <w:caps w:val="0"/>
                <w:noProof/>
                <w:spacing w:val="0"/>
                <w:sz w:val="22"/>
                <w:szCs w:val="22"/>
                <w:lang w:eastAsia="en-GB"/>
              </w:rPr>
              <w:tab/>
            </w:r>
            <w:r w:rsidR="003B1A70" w:rsidRPr="006E7AFC">
              <w:rPr>
                <w:rStyle w:val="Hyperlink"/>
                <w:noProof/>
                <w:lang w:val="en-US"/>
              </w:rPr>
              <w:t>Confidentiality</w:t>
            </w:r>
            <w:r w:rsidR="003B1A70">
              <w:rPr>
                <w:noProof/>
                <w:webHidden/>
              </w:rPr>
              <w:tab/>
            </w:r>
            <w:r w:rsidR="003B1A70">
              <w:rPr>
                <w:noProof/>
                <w:webHidden/>
              </w:rPr>
              <w:fldChar w:fldCharType="begin"/>
            </w:r>
            <w:r w:rsidR="003B1A70">
              <w:rPr>
                <w:noProof/>
                <w:webHidden/>
              </w:rPr>
              <w:instrText xml:space="preserve"> PAGEREF _Toc468185250 \h </w:instrText>
            </w:r>
            <w:r w:rsidR="003B1A70">
              <w:rPr>
                <w:noProof/>
                <w:webHidden/>
              </w:rPr>
            </w:r>
            <w:r w:rsidR="003B1A70">
              <w:rPr>
                <w:noProof/>
                <w:webHidden/>
              </w:rPr>
              <w:fldChar w:fldCharType="separate"/>
            </w:r>
            <w:r w:rsidR="003B1A70">
              <w:rPr>
                <w:noProof/>
                <w:webHidden/>
              </w:rPr>
              <w:t>7</w:t>
            </w:r>
            <w:r w:rsidR="003B1A70">
              <w:rPr>
                <w:noProof/>
                <w:webHidden/>
              </w:rPr>
              <w:fldChar w:fldCharType="end"/>
            </w:r>
          </w:hyperlink>
        </w:p>
        <w:p w14:paraId="518DD86A" w14:textId="7AA6A453" w:rsidR="003B1A70" w:rsidRDefault="00863896">
          <w:pPr>
            <w:pStyle w:val="Verzeichnis1"/>
            <w:rPr>
              <w:rFonts w:asciiTheme="minorHAnsi" w:eastAsiaTheme="minorEastAsia" w:hAnsiTheme="minorHAnsi" w:cstheme="minorBidi"/>
              <w:b w:val="0"/>
              <w:caps w:val="0"/>
              <w:noProof/>
              <w:spacing w:val="0"/>
              <w:sz w:val="22"/>
              <w:szCs w:val="22"/>
              <w:lang w:eastAsia="en-GB"/>
            </w:rPr>
          </w:pPr>
          <w:hyperlink w:anchor="_Toc468185252" w:history="1">
            <w:r w:rsidR="003B1A70" w:rsidRPr="006E7AFC">
              <w:rPr>
                <w:rStyle w:val="Hyperlink"/>
                <w:noProof/>
                <w:lang w:val="en-US"/>
              </w:rPr>
              <w:t>8.</w:t>
            </w:r>
            <w:r w:rsidR="003B1A70">
              <w:rPr>
                <w:rFonts w:asciiTheme="minorHAnsi" w:eastAsiaTheme="minorEastAsia" w:hAnsiTheme="minorHAnsi" w:cstheme="minorBidi"/>
                <w:b w:val="0"/>
                <w:caps w:val="0"/>
                <w:noProof/>
                <w:spacing w:val="0"/>
                <w:sz w:val="22"/>
                <w:szCs w:val="22"/>
                <w:lang w:eastAsia="en-GB"/>
              </w:rPr>
              <w:tab/>
            </w:r>
            <w:r w:rsidR="003B1A70" w:rsidRPr="006E7AFC">
              <w:rPr>
                <w:rStyle w:val="Hyperlink"/>
                <w:noProof/>
                <w:lang w:val="en-US"/>
              </w:rPr>
              <w:t>Costs and expenses</w:t>
            </w:r>
            <w:r w:rsidR="003B1A70">
              <w:rPr>
                <w:noProof/>
                <w:webHidden/>
              </w:rPr>
              <w:tab/>
            </w:r>
            <w:r w:rsidR="003B1A70">
              <w:rPr>
                <w:noProof/>
                <w:webHidden/>
              </w:rPr>
              <w:fldChar w:fldCharType="begin"/>
            </w:r>
            <w:r w:rsidR="003B1A70">
              <w:rPr>
                <w:noProof/>
                <w:webHidden/>
              </w:rPr>
              <w:instrText xml:space="preserve"> PAGEREF _Toc468185252 \h </w:instrText>
            </w:r>
            <w:r w:rsidR="003B1A70">
              <w:rPr>
                <w:noProof/>
                <w:webHidden/>
              </w:rPr>
            </w:r>
            <w:r w:rsidR="003B1A70">
              <w:rPr>
                <w:noProof/>
                <w:webHidden/>
              </w:rPr>
              <w:fldChar w:fldCharType="separate"/>
            </w:r>
            <w:r w:rsidR="003B1A70">
              <w:rPr>
                <w:noProof/>
                <w:webHidden/>
              </w:rPr>
              <w:t>8</w:t>
            </w:r>
            <w:r w:rsidR="003B1A70">
              <w:rPr>
                <w:noProof/>
                <w:webHidden/>
              </w:rPr>
              <w:fldChar w:fldCharType="end"/>
            </w:r>
          </w:hyperlink>
        </w:p>
        <w:p w14:paraId="69104DCF" w14:textId="6FBBAC69" w:rsidR="003B1A70" w:rsidRDefault="00863896">
          <w:pPr>
            <w:pStyle w:val="Verzeichnis1"/>
            <w:rPr>
              <w:rFonts w:asciiTheme="minorHAnsi" w:eastAsiaTheme="minorEastAsia" w:hAnsiTheme="minorHAnsi" w:cstheme="minorBidi"/>
              <w:b w:val="0"/>
              <w:caps w:val="0"/>
              <w:noProof/>
              <w:spacing w:val="0"/>
              <w:sz w:val="22"/>
              <w:szCs w:val="22"/>
              <w:lang w:eastAsia="en-GB"/>
            </w:rPr>
          </w:pPr>
          <w:hyperlink w:anchor="_Toc468185255" w:history="1">
            <w:r w:rsidR="003B1A70" w:rsidRPr="006E7AFC">
              <w:rPr>
                <w:rStyle w:val="Hyperlink"/>
                <w:noProof/>
                <w:lang w:val="en-US"/>
              </w:rPr>
              <w:t>9.</w:t>
            </w:r>
            <w:r w:rsidR="003B1A70">
              <w:rPr>
                <w:rFonts w:asciiTheme="minorHAnsi" w:eastAsiaTheme="minorEastAsia" w:hAnsiTheme="minorHAnsi" w:cstheme="minorBidi"/>
                <w:b w:val="0"/>
                <w:caps w:val="0"/>
                <w:noProof/>
                <w:spacing w:val="0"/>
                <w:sz w:val="22"/>
                <w:szCs w:val="22"/>
                <w:lang w:eastAsia="en-GB"/>
              </w:rPr>
              <w:tab/>
            </w:r>
            <w:r w:rsidR="003B1A70" w:rsidRPr="006E7AFC">
              <w:rPr>
                <w:rStyle w:val="Hyperlink"/>
                <w:noProof/>
                <w:lang w:val="en-US"/>
              </w:rPr>
              <w:t>Termination</w:t>
            </w:r>
            <w:r w:rsidR="003B1A70">
              <w:rPr>
                <w:noProof/>
                <w:webHidden/>
              </w:rPr>
              <w:tab/>
            </w:r>
            <w:r w:rsidR="003B1A70">
              <w:rPr>
                <w:noProof/>
                <w:webHidden/>
              </w:rPr>
              <w:fldChar w:fldCharType="begin"/>
            </w:r>
            <w:r w:rsidR="003B1A70">
              <w:rPr>
                <w:noProof/>
                <w:webHidden/>
              </w:rPr>
              <w:instrText xml:space="preserve"> PAGEREF _Toc468185255 \h </w:instrText>
            </w:r>
            <w:r w:rsidR="003B1A70">
              <w:rPr>
                <w:noProof/>
                <w:webHidden/>
              </w:rPr>
            </w:r>
            <w:r w:rsidR="003B1A70">
              <w:rPr>
                <w:noProof/>
                <w:webHidden/>
              </w:rPr>
              <w:fldChar w:fldCharType="separate"/>
            </w:r>
            <w:r w:rsidR="003B1A70">
              <w:rPr>
                <w:noProof/>
                <w:webHidden/>
              </w:rPr>
              <w:t>8</w:t>
            </w:r>
            <w:r w:rsidR="003B1A70">
              <w:rPr>
                <w:noProof/>
                <w:webHidden/>
              </w:rPr>
              <w:fldChar w:fldCharType="end"/>
            </w:r>
          </w:hyperlink>
        </w:p>
        <w:p w14:paraId="185FBC02" w14:textId="3B4268B9" w:rsidR="003B1A70" w:rsidRDefault="00863896">
          <w:pPr>
            <w:pStyle w:val="Verzeichnis1"/>
            <w:rPr>
              <w:rFonts w:asciiTheme="minorHAnsi" w:eastAsiaTheme="minorEastAsia" w:hAnsiTheme="minorHAnsi" w:cstheme="minorBidi"/>
              <w:b w:val="0"/>
              <w:caps w:val="0"/>
              <w:noProof/>
              <w:spacing w:val="0"/>
              <w:sz w:val="22"/>
              <w:szCs w:val="22"/>
              <w:lang w:eastAsia="en-GB"/>
            </w:rPr>
          </w:pPr>
          <w:hyperlink w:anchor="_Toc468185258" w:history="1">
            <w:r w:rsidR="003B1A70" w:rsidRPr="006E7AFC">
              <w:rPr>
                <w:rStyle w:val="Hyperlink"/>
                <w:noProof/>
                <w:lang w:val="en-US"/>
              </w:rPr>
              <w:t>10.</w:t>
            </w:r>
            <w:r w:rsidR="003B1A70">
              <w:rPr>
                <w:rFonts w:asciiTheme="minorHAnsi" w:eastAsiaTheme="minorEastAsia" w:hAnsiTheme="minorHAnsi" w:cstheme="minorBidi"/>
                <w:b w:val="0"/>
                <w:caps w:val="0"/>
                <w:noProof/>
                <w:spacing w:val="0"/>
                <w:sz w:val="22"/>
                <w:szCs w:val="22"/>
                <w:lang w:eastAsia="en-GB"/>
              </w:rPr>
              <w:tab/>
            </w:r>
            <w:r w:rsidR="003B1A70" w:rsidRPr="006E7AFC">
              <w:rPr>
                <w:rStyle w:val="Hyperlink"/>
                <w:noProof/>
                <w:lang w:val="en-US"/>
              </w:rPr>
              <w:t>Statement of intent only and binding effect</w:t>
            </w:r>
            <w:r w:rsidR="003B1A70">
              <w:rPr>
                <w:noProof/>
                <w:webHidden/>
              </w:rPr>
              <w:tab/>
            </w:r>
            <w:r w:rsidR="003B1A70">
              <w:rPr>
                <w:noProof/>
                <w:webHidden/>
              </w:rPr>
              <w:fldChar w:fldCharType="begin"/>
            </w:r>
            <w:r w:rsidR="003B1A70">
              <w:rPr>
                <w:noProof/>
                <w:webHidden/>
              </w:rPr>
              <w:instrText xml:space="preserve"> PAGEREF _Toc468185258 \h </w:instrText>
            </w:r>
            <w:r w:rsidR="003B1A70">
              <w:rPr>
                <w:noProof/>
                <w:webHidden/>
              </w:rPr>
            </w:r>
            <w:r w:rsidR="003B1A70">
              <w:rPr>
                <w:noProof/>
                <w:webHidden/>
              </w:rPr>
              <w:fldChar w:fldCharType="separate"/>
            </w:r>
            <w:r w:rsidR="003B1A70">
              <w:rPr>
                <w:noProof/>
                <w:webHidden/>
              </w:rPr>
              <w:t>8</w:t>
            </w:r>
            <w:r w:rsidR="003B1A70">
              <w:rPr>
                <w:noProof/>
                <w:webHidden/>
              </w:rPr>
              <w:fldChar w:fldCharType="end"/>
            </w:r>
          </w:hyperlink>
        </w:p>
        <w:p w14:paraId="69A606C7" w14:textId="3175A948" w:rsidR="003B1A70" w:rsidRDefault="00863896">
          <w:pPr>
            <w:pStyle w:val="Verzeichnis1"/>
            <w:rPr>
              <w:rFonts w:asciiTheme="minorHAnsi" w:eastAsiaTheme="minorEastAsia" w:hAnsiTheme="minorHAnsi" w:cstheme="minorBidi"/>
              <w:b w:val="0"/>
              <w:caps w:val="0"/>
              <w:noProof/>
              <w:spacing w:val="0"/>
              <w:sz w:val="22"/>
              <w:szCs w:val="22"/>
              <w:lang w:eastAsia="en-GB"/>
            </w:rPr>
          </w:pPr>
          <w:hyperlink w:anchor="_Toc468185261" w:history="1">
            <w:r w:rsidR="003B1A70" w:rsidRPr="006E7AFC">
              <w:rPr>
                <w:rStyle w:val="Hyperlink"/>
                <w:noProof/>
                <w:lang w:val="en-US"/>
              </w:rPr>
              <w:t>11.</w:t>
            </w:r>
            <w:r w:rsidR="003B1A70">
              <w:rPr>
                <w:rFonts w:asciiTheme="minorHAnsi" w:eastAsiaTheme="minorEastAsia" w:hAnsiTheme="minorHAnsi" w:cstheme="minorBidi"/>
                <w:b w:val="0"/>
                <w:caps w:val="0"/>
                <w:noProof/>
                <w:spacing w:val="0"/>
                <w:sz w:val="22"/>
                <w:szCs w:val="22"/>
                <w:lang w:eastAsia="en-GB"/>
              </w:rPr>
              <w:tab/>
            </w:r>
            <w:r w:rsidR="003B1A70" w:rsidRPr="006E7AFC">
              <w:rPr>
                <w:rStyle w:val="Hyperlink"/>
                <w:noProof/>
                <w:lang w:val="en-US"/>
              </w:rPr>
              <w:t>Governing LAW AND ARBITRATION</w:t>
            </w:r>
            <w:r w:rsidR="003B1A70">
              <w:rPr>
                <w:noProof/>
                <w:webHidden/>
              </w:rPr>
              <w:tab/>
            </w:r>
            <w:r w:rsidR="003B1A70">
              <w:rPr>
                <w:noProof/>
                <w:webHidden/>
              </w:rPr>
              <w:fldChar w:fldCharType="begin"/>
            </w:r>
            <w:r w:rsidR="003B1A70">
              <w:rPr>
                <w:noProof/>
                <w:webHidden/>
              </w:rPr>
              <w:instrText xml:space="preserve"> PAGEREF _Toc468185261 \h </w:instrText>
            </w:r>
            <w:r w:rsidR="003B1A70">
              <w:rPr>
                <w:noProof/>
                <w:webHidden/>
              </w:rPr>
            </w:r>
            <w:r w:rsidR="003B1A70">
              <w:rPr>
                <w:noProof/>
                <w:webHidden/>
              </w:rPr>
              <w:fldChar w:fldCharType="separate"/>
            </w:r>
            <w:r w:rsidR="003B1A70">
              <w:rPr>
                <w:noProof/>
                <w:webHidden/>
              </w:rPr>
              <w:t>8</w:t>
            </w:r>
            <w:r w:rsidR="003B1A70">
              <w:rPr>
                <w:noProof/>
                <w:webHidden/>
              </w:rPr>
              <w:fldChar w:fldCharType="end"/>
            </w:r>
          </w:hyperlink>
        </w:p>
        <w:p w14:paraId="6253C9AA" w14:textId="3A4B1F25" w:rsidR="003B1A70" w:rsidRDefault="00863896">
          <w:pPr>
            <w:pStyle w:val="Verzeichnis1"/>
            <w:rPr>
              <w:rFonts w:asciiTheme="minorHAnsi" w:eastAsiaTheme="minorEastAsia" w:hAnsiTheme="minorHAnsi" w:cstheme="minorBidi"/>
              <w:b w:val="0"/>
              <w:caps w:val="0"/>
              <w:noProof/>
              <w:spacing w:val="0"/>
              <w:sz w:val="22"/>
              <w:szCs w:val="22"/>
              <w:lang w:eastAsia="en-GB"/>
            </w:rPr>
          </w:pPr>
          <w:hyperlink w:anchor="_Toc468185266" w:history="1">
            <w:r w:rsidR="003B1A70" w:rsidRPr="006E7AFC">
              <w:rPr>
                <w:rStyle w:val="Hyperlink"/>
                <w:noProof/>
                <w:lang w:val="en-US"/>
              </w:rPr>
              <w:t>12.</w:t>
            </w:r>
            <w:r w:rsidR="003B1A70">
              <w:rPr>
                <w:rFonts w:asciiTheme="minorHAnsi" w:eastAsiaTheme="minorEastAsia" w:hAnsiTheme="minorHAnsi" w:cstheme="minorBidi"/>
                <w:b w:val="0"/>
                <w:caps w:val="0"/>
                <w:noProof/>
                <w:spacing w:val="0"/>
                <w:sz w:val="22"/>
                <w:szCs w:val="22"/>
                <w:lang w:eastAsia="en-GB"/>
              </w:rPr>
              <w:tab/>
            </w:r>
            <w:r w:rsidR="003B1A70" w:rsidRPr="006E7AFC">
              <w:rPr>
                <w:rStyle w:val="Hyperlink"/>
                <w:noProof/>
                <w:lang w:val="en-US"/>
              </w:rPr>
              <w:t>SIGNATURES</w:t>
            </w:r>
            <w:r w:rsidR="003B1A70">
              <w:rPr>
                <w:noProof/>
                <w:webHidden/>
              </w:rPr>
              <w:tab/>
            </w:r>
            <w:r w:rsidR="003B1A70">
              <w:rPr>
                <w:noProof/>
                <w:webHidden/>
              </w:rPr>
              <w:fldChar w:fldCharType="begin"/>
            </w:r>
            <w:r w:rsidR="003B1A70">
              <w:rPr>
                <w:noProof/>
                <w:webHidden/>
              </w:rPr>
              <w:instrText xml:space="preserve"> PAGEREF _Toc468185266 \h </w:instrText>
            </w:r>
            <w:r w:rsidR="003B1A70">
              <w:rPr>
                <w:noProof/>
                <w:webHidden/>
              </w:rPr>
            </w:r>
            <w:r w:rsidR="003B1A70">
              <w:rPr>
                <w:noProof/>
                <w:webHidden/>
              </w:rPr>
              <w:fldChar w:fldCharType="separate"/>
            </w:r>
            <w:r w:rsidR="003B1A70">
              <w:rPr>
                <w:noProof/>
                <w:webHidden/>
              </w:rPr>
              <w:t>10</w:t>
            </w:r>
            <w:r w:rsidR="003B1A70">
              <w:rPr>
                <w:noProof/>
                <w:webHidden/>
              </w:rPr>
              <w:fldChar w:fldCharType="end"/>
            </w:r>
          </w:hyperlink>
        </w:p>
        <w:p w14:paraId="30478378" w14:textId="163C247E" w:rsidR="003B1A70" w:rsidRDefault="00863896">
          <w:pPr>
            <w:pStyle w:val="Verzeichnis1"/>
            <w:rPr>
              <w:rFonts w:asciiTheme="minorHAnsi" w:eastAsiaTheme="minorEastAsia" w:hAnsiTheme="minorHAnsi" w:cstheme="minorBidi"/>
              <w:b w:val="0"/>
              <w:caps w:val="0"/>
              <w:noProof/>
              <w:spacing w:val="0"/>
              <w:sz w:val="22"/>
              <w:szCs w:val="22"/>
              <w:lang w:eastAsia="en-GB"/>
            </w:rPr>
          </w:pPr>
          <w:hyperlink w:anchor="_Toc468185268" w:history="1">
            <w:r w:rsidR="003B1A70" w:rsidRPr="006E7AFC">
              <w:rPr>
                <w:rStyle w:val="Hyperlink"/>
                <w:noProof/>
                <w:lang w:val="en-US"/>
              </w:rPr>
              <w:t>13.</w:t>
            </w:r>
            <w:r w:rsidR="003B1A70">
              <w:rPr>
                <w:rFonts w:asciiTheme="minorHAnsi" w:eastAsiaTheme="minorEastAsia" w:hAnsiTheme="minorHAnsi" w:cstheme="minorBidi"/>
                <w:b w:val="0"/>
                <w:caps w:val="0"/>
                <w:noProof/>
                <w:spacing w:val="0"/>
                <w:sz w:val="22"/>
                <w:szCs w:val="22"/>
                <w:lang w:eastAsia="en-GB"/>
              </w:rPr>
              <w:tab/>
            </w:r>
            <w:r w:rsidR="003B1A70" w:rsidRPr="006E7AFC">
              <w:rPr>
                <w:rStyle w:val="Hyperlink"/>
                <w:noProof/>
                <w:lang w:val="en-US"/>
              </w:rPr>
              <w:t>References</w:t>
            </w:r>
            <w:r w:rsidR="003B1A70">
              <w:rPr>
                <w:noProof/>
                <w:webHidden/>
              </w:rPr>
              <w:tab/>
            </w:r>
            <w:r w:rsidR="003B1A70">
              <w:rPr>
                <w:noProof/>
                <w:webHidden/>
              </w:rPr>
              <w:fldChar w:fldCharType="begin"/>
            </w:r>
            <w:r w:rsidR="003B1A70">
              <w:rPr>
                <w:noProof/>
                <w:webHidden/>
              </w:rPr>
              <w:instrText xml:space="preserve"> PAGEREF _Toc468185268 \h </w:instrText>
            </w:r>
            <w:r w:rsidR="003B1A70">
              <w:rPr>
                <w:noProof/>
                <w:webHidden/>
              </w:rPr>
            </w:r>
            <w:r w:rsidR="003B1A70">
              <w:rPr>
                <w:noProof/>
                <w:webHidden/>
              </w:rPr>
              <w:fldChar w:fldCharType="separate"/>
            </w:r>
            <w:r w:rsidR="003B1A70">
              <w:rPr>
                <w:noProof/>
                <w:webHidden/>
              </w:rPr>
              <w:t>11</w:t>
            </w:r>
            <w:r w:rsidR="003B1A70">
              <w:rPr>
                <w:noProof/>
                <w:webHidden/>
              </w:rPr>
              <w:fldChar w:fldCharType="end"/>
            </w:r>
          </w:hyperlink>
        </w:p>
        <w:p w14:paraId="0C693EB9" w14:textId="6AC93E47" w:rsidR="003B1A70" w:rsidRDefault="003B1A70">
          <w:r>
            <w:rPr>
              <w:b/>
              <w:bCs/>
              <w:noProof/>
            </w:rPr>
            <w:fldChar w:fldCharType="end"/>
          </w:r>
        </w:p>
      </w:sdtContent>
    </w:sdt>
    <w:p w14:paraId="32369C97" w14:textId="1732DB08" w:rsidR="00395B99" w:rsidRDefault="00395B99" w:rsidP="00395B99">
      <w:pPr>
        <w:rPr>
          <w:bCs/>
          <w:caps/>
          <w:lang w:val="en-US"/>
        </w:rPr>
      </w:pPr>
    </w:p>
    <w:p w14:paraId="74220D97" w14:textId="77777777" w:rsidR="00395B99" w:rsidRDefault="00395B99">
      <w:pPr>
        <w:rPr>
          <w:bCs/>
          <w:caps/>
          <w:lang w:val="en-US"/>
        </w:rPr>
      </w:pPr>
      <w:r>
        <w:rPr>
          <w:bCs/>
          <w:caps/>
          <w:lang w:val="en-US"/>
        </w:rPr>
        <w:br w:type="page"/>
      </w:r>
    </w:p>
    <w:p w14:paraId="597057A9" w14:textId="77777777" w:rsidR="00395B99" w:rsidRPr="003B1A70" w:rsidRDefault="00395B99" w:rsidP="00395B99">
      <w:pPr>
        <w:rPr>
          <w:rFonts w:ascii="Verdana" w:hAnsi="Verdana"/>
          <w:sz w:val="16"/>
          <w:szCs w:val="16"/>
          <w:u w:val="single"/>
          <w:lang w:val="en-US"/>
        </w:rPr>
      </w:pPr>
      <w:r w:rsidRPr="003B1A70">
        <w:rPr>
          <w:rFonts w:ascii="Verdana" w:hAnsi="Verdana"/>
          <w:sz w:val="16"/>
          <w:szCs w:val="16"/>
          <w:u w:val="single"/>
          <w:lang w:val="en-US"/>
        </w:rPr>
        <w:lastRenderedPageBreak/>
        <w:t xml:space="preserve">This Memorandum of Understanding (MOU) is made on the </w:t>
      </w:r>
      <w:r w:rsidRPr="003B1A70">
        <w:rPr>
          <w:rFonts w:ascii="Verdana" w:hAnsi="Verdana"/>
          <w:vanish/>
          <w:sz w:val="16"/>
          <w:szCs w:val="16"/>
          <w:u w:val="single"/>
          <w:lang w:val="en-US"/>
        </w:rPr>
        <w:t>¦</w:t>
      </w:r>
      <w:r w:rsidRPr="003B1A70">
        <w:rPr>
          <w:rFonts w:ascii="Verdana" w:hAnsi="Verdana"/>
          <w:sz w:val="16"/>
          <w:szCs w:val="16"/>
          <w:u w:val="single"/>
          <w:lang w:val="en-US"/>
        </w:rPr>
        <w:t>[date]</w:t>
      </w:r>
      <w:r w:rsidRPr="003B1A70">
        <w:rPr>
          <w:rFonts w:ascii="Verdana" w:hAnsi="Verdana"/>
          <w:vanish/>
          <w:sz w:val="16"/>
          <w:szCs w:val="16"/>
          <w:u w:val="single"/>
          <w:lang w:val="en-US"/>
        </w:rPr>
        <w:t>|</w:t>
      </w:r>
      <w:r w:rsidRPr="003B1A70">
        <w:rPr>
          <w:rFonts w:ascii="Verdana" w:hAnsi="Verdana"/>
          <w:sz w:val="16"/>
          <w:szCs w:val="16"/>
          <w:u w:val="single"/>
          <w:lang w:val="en-US"/>
        </w:rPr>
        <w:t xml:space="preserve"> between</w:t>
      </w:r>
    </w:p>
    <w:p w14:paraId="34EEF906" w14:textId="77777777" w:rsidR="00395B99" w:rsidRPr="003B1A70" w:rsidRDefault="00395B99" w:rsidP="00395B99">
      <w:pPr>
        <w:pStyle w:val="Liste"/>
        <w:tabs>
          <w:tab w:val="clear" w:pos="964"/>
          <w:tab w:val="clear" w:pos="1701"/>
          <w:tab w:val="clear" w:pos="2552"/>
          <w:tab w:val="clear" w:pos="3402"/>
          <w:tab w:val="clear" w:pos="4253"/>
          <w:tab w:val="clear" w:pos="5103"/>
          <w:tab w:val="clear" w:pos="5954"/>
          <w:tab w:val="clear" w:pos="8222"/>
        </w:tabs>
        <w:rPr>
          <w:lang w:val="en-US"/>
        </w:rPr>
      </w:pPr>
    </w:p>
    <w:p w14:paraId="4ED4194B" w14:textId="77777777" w:rsidR="00395B99" w:rsidRPr="003B1A70" w:rsidRDefault="00395B99" w:rsidP="00395B99">
      <w:pPr>
        <w:tabs>
          <w:tab w:val="left" w:pos="1304"/>
        </w:tabs>
        <w:rPr>
          <w:rFonts w:ascii="Verdana" w:hAnsi="Verdana"/>
          <w:b/>
          <w:sz w:val="16"/>
          <w:szCs w:val="16"/>
          <w:lang w:val="en-US"/>
        </w:rPr>
      </w:pPr>
      <w:r w:rsidRPr="003B1A70">
        <w:rPr>
          <w:rFonts w:ascii="Verdana" w:hAnsi="Verdana"/>
          <w:vanish/>
          <w:sz w:val="16"/>
          <w:szCs w:val="16"/>
          <w:lang w:val="en-US"/>
        </w:rPr>
        <w:t>¦</w:t>
      </w:r>
      <w:r w:rsidRPr="003B1A70">
        <w:rPr>
          <w:rFonts w:ascii="Verdana" w:hAnsi="Verdana"/>
          <w:sz w:val="16"/>
          <w:szCs w:val="16"/>
          <w:lang w:val="en-US"/>
        </w:rPr>
        <w:t>[Name]</w:t>
      </w:r>
      <w:r w:rsidRPr="003B1A70">
        <w:rPr>
          <w:rFonts w:ascii="Verdana" w:hAnsi="Verdana"/>
          <w:b/>
          <w:vanish/>
          <w:sz w:val="16"/>
          <w:szCs w:val="16"/>
          <w:lang w:val="en-US"/>
        </w:rPr>
        <w:t>|</w:t>
      </w:r>
    </w:p>
    <w:p w14:paraId="39DB4257" w14:textId="77777777" w:rsidR="00395B99" w:rsidRPr="003B1A70" w:rsidRDefault="00395B99" w:rsidP="00395B99">
      <w:pPr>
        <w:tabs>
          <w:tab w:val="left" w:pos="1304"/>
        </w:tabs>
        <w:rPr>
          <w:rFonts w:ascii="Verdana" w:hAnsi="Verdana"/>
          <w:sz w:val="16"/>
          <w:szCs w:val="16"/>
          <w:lang w:val="en-US"/>
        </w:rPr>
      </w:pPr>
      <w:r w:rsidRPr="003B1A70">
        <w:rPr>
          <w:rFonts w:ascii="Verdana" w:hAnsi="Verdana"/>
          <w:vanish/>
          <w:sz w:val="16"/>
          <w:szCs w:val="16"/>
          <w:lang w:val="en-US"/>
        </w:rPr>
        <w:t>¦</w:t>
      </w:r>
      <w:r w:rsidRPr="003B1A70">
        <w:rPr>
          <w:rFonts w:ascii="Verdana" w:hAnsi="Verdana"/>
          <w:sz w:val="16"/>
          <w:szCs w:val="16"/>
          <w:lang w:val="en-US"/>
        </w:rPr>
        <w:t>[Address]</w:t>
      </w:r>
      <w:r w:rsidRPr="003B1A70">
        <w:rPr>
          <w:rFonts w:ascii="Verdana" w:hAnsi="Verdana"/>
          <w:vanish/>
          <w:sz w:val="16"/>
          <w:szCs w:val="16"/>
          <w:lang w:val="en-US"/>
        </w:rPr>
        <w:t>|</w:t>
      </w:r>
    </w:p>
    <w:p w14:paraId="2B8CD341" w14:textId="77777777" w:rsidR="00395B99" w:rsidRPr="003B1A70" w:rsidRDefault="00395B99" w:rsidP="00395B99">
      <w:pPr>
        <w:tabs>
          <w:tab w:val="left" w:pos="1304"/>
        </w:tabs>
        <w:rPr>
          <w:rFonts w:ascii="Verdana" w:hAnsi="Verdana"/>
          <w:sz w:val="16"/>
          <w:szCs w:val="16"/>
          <w:lang w:val="en-US"/>
        </w:rPr>
      </w:pPr>
      <w:r w:rsidRPr="003B1A70">
        <w:rPr>
          <w:rFonts w:ascii="Verdana" w:hAnsi="Verdana"/>
          <w:vanish/>
          <w:sz w:val="16"/>
          <w:szCs w:val="16"/>
          <w:lang w:val="en-US"/>
        </w:rPr>
        <w:t>¦</w:t>
      </w:r>
      <w:r w:rsidRPr="003B1A70">
        <w:rPr>
          <w:rFonts w:ascii="Verdana" w:hAnsi="Verdana"/>
          <w:sz w:val="16"/>
          <w:szCs w:val="16"/>
          <w:lang w:val="en-US"/>
        </w:rPr>
        <w:t>[City]</w:t>
      </w:r>
      <w:r w:rsidRPr="003B1A70">
        <w:rPr>
          <w:rFonts w:ascii="Verdana" w:hAnsi="Verdana"/>
          <w:vanish/>
          <w:sz w:val="16"/>
          <w:szCs w:val="16"/>
          <w:lang w:val="en-US"/>
        </w:rPr>
        <w:t>|</w:t>
      </w:r>
    </w:p>
    <w:p w14:paraId="549141AC"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[Country]</w:t>
      </w:r>
    </w:p>
    <w:p w14:paraId="63915440" w14:textId="77777777" w:rsidR="00395B99" w:rsidRPr="003B1A70" w:rsidRDefault="00395B99" w:rsidP="00395B99">
      <w:pPr>
        <w:rPr>
          <w:rFonts w:ascii="Verdana" w:hAnsi="Verdana"/>
          <w:sz w:val="16"/>
          <w:szCs w:val="16"/>
          <w:lang w:val="en-GB"/>
        </w:rPr>
      </w:pPr>
      <w:r w:rsidRPr="003B1A70">
        <w:rPr>
          <w:rFonts w:ascii="Verdana" w:hAnsi="Verdana"/>
          <w:sz w:val="16"/>
          <w:szCs w:val="16"/>
          <w:lang w:val="en-GB"/>
        </w:rPr>
        <w:t>[Business Registration No.]</w:t>
      </w:r>
    </w:p>
    <w:p w14:paraId="595A0340"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(hereinafter (“[●]”)</w:t>
      </w:r>
    </w:p>
    <w:p w14:paraId="6D3B8C95" w14:textId="77777777" w:rsidR="00395B99" w:rsidRPr="003B1A70" w:rsidRDefault="00395B99" w:rsidP="00395B99">
      <w:pPr>
        <w:rPr>
          <w:rFonts w:ascii="Verdana" w:hAnsi="Verdana"/>
          <w:sz w:val="16"/>
          <w:szCs w:val="16"/>
          <w:lang w:val="en-US"/>
        </w:rPr>
      </w:pPr>
    </w:p>
    <w:p w14:paraId="208D2445"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and</w:t>
      </w:r>
    </w:p>
    <w:p w14:paraId="61B53385" w14:textId="77777777" w:rsidR="00395B99" w:rsidRPr="003B1A70" w:rsidRDefault="00395B99" w:rsidP="00395B99">
      <w:pPr>
        <w:rPr>
          <w:rFonts w:ascii="Verdana" w:hAnsi="Verdana"/>
          <w:sz w:val="16"/>
          <w:szCs w:val="16"/>
          <w:lang w:val="en-US"/>
        </w:rPr>
      </w:pPr>
    </w:p>
    <w:p w14:paraId="7F8667F4"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[Name]</w:t>
      </w:r>
    </w:p>
    <w:p w14:paraId="624EF865"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[Address]</w:t>
      </w:r>
    </w:p>
    <w:p w14:paraId="0A9C252B"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[City]</w:t>
      </w:r>
    </w:p>
    <w:p w14:paraId="234A9A5F"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[Country]</w:t>
      </w:r>
    </w:p>
    <w:p w14:paraId="0010E763" w14:textId="77777777" w:rsidR="00395B99" w:rsidRPr="003B1A70" w:rsidRDefault="00395B99" w:rsidP="00395B99">
      <w:pPr>
        <w:tabs>
          <w:tab w:val="left" w:pos="1304"/>
        </w:tabs>
        <w:rPr>
          <w:rFonts w:ascii="Verdana" w:hAnsi="Verdana"/>
          <w:sz w:val="16"/>
          <w:szCs w:val="16"/>
          <w:lang w:val="en-US"/>
        </w:rPr>
      </w:pPr>
      <w:r w:rsidRPr="003B1A70">
        <w:rPr>
          <w:rFonts w:ascii="Verdana" w:hAnsi="Verdana"/>
          <w:sz w:val="16"/>
          <w:szCs w:val="16"/>
          <w:lang w:val="en-US"/>
        </w:rPr>
        <w:t>[Business Registration No.]</w:t>
      </w:r>
    </w:p>
    <w:p w14:paraId="23896F46"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(hereinafter (“[●]”)</w:t>
      </w:r>
    </w:p>
    <w:p w14:paraId="6A7E8DA5" w14:textId="77777777" w:rsidR="00395B99" w:rsidRPr="003B1A70" w:rsidRDefault="00395B99" w:rsidP="00395B99">
      <w:pPr>
        <w:tabs>
          <w:tab w:val="left" w:pos="1304"/>
        </w:tabs>
        <w:rPr>
          <w:rFonts w:ascii="Verdana" w:hAnsi="Verdana"/>
          <w:b/>
          <w:sz w:val="16"/>
          <w:szCs w:val="16"/>
          <w:lang w:val="en-US"/>
        </w:rPr>
      </w:pPr>
    </w:p>
    <w:p w14:paraId="140CE9C8"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and</w:t>
      </w:r>
    </w:p>
    <w:p w14:paraId="4E715447" w14:textId="77777777" w:rsidR="00395B99" w:rsidRPr="003B1A70" w:rsidRDefault="00395B99" w:rsidP="00395B99">
      <w:pPr>
        <w:rPr>
          <w:rFonts w:ascii="Verdana" w:hAnsi="Verdana"/>
          <w:sz w:val="16"/>
          <w:szCs w:val="16"/>
          <w:lang w:val="en-US"/>
        </w:rPr>
      </w:pPr>
    </w:p>
    <w:p w14:paraId="6CBB1197"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[Name]</w:t>
      </w:r>
    </w:p>
    <w:p w14:paraId="5F9EB9FA"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[Address]</w:t>
      </w:r>
    </w:p>
    <w:p w14:paraId="675189DA"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[City]</w:t>
      </w:r>
    </w:p>
    <w:p w14:paraId="3E226ED3"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[Country]</w:t>
      </w:r>
    </w:p>
    <w:p w14:paraId="4A026D71" w14:textId="77777777" w:rsidR="00395B99" w:rsidRPr="003B1A70" w:rsidRDefault="00395B99" w:rsidP="00395B99">
      <w:pPr>
        <w:tabs>
          <w:tab w:val="left" w:pos="1304"/>
        </w:tabs>
        <w:rPr>
          <w:rFonts w:ascii="Verdana" w:hAnsi="Verdana"/>
          <w:sz w:val="16"/>
          <w:szCs w:val="16"/>
          <w:lang w:val="en-US"/>
        </w:rPr>
      </w:pPr>
      <w:r w:rsidRPr="003B1A70">
        <w:rPr>
          <w:rFonts w:ascii="Verdana" w:hAnsi="Verdana"/>
          <w:sz w:val="16"/>
          <w:szCs w:val="16"/>
          <w:lang w:val="en-US"/>
        </w:rPr>
        <w:t>[Business Registration No.]</w:t>
      </w:r>
    </w:p>
    <w:p w14:paraId="5A2D6B41"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(hereinafter (“[●]”)</w:t>
      </w:r>
    </w:p>
    <w:p w14:paraId="1B788956" w14:textId="77777777" w:rsidR="00395B99" w:rsidRPr="003B1A70" w:rsidRDefault="00395B99" w:rsidP="00395B99">
      <w:pPr>
        <w:tabs>
          <w:tab w:val="left" w:pos="1304"/>
        </w:tabs>
        <w:rPr>
          <w:rFonts w:ascii="Verdana" w:hAnsi="Verdana"/>
          <w:b/>
          <w:sz w:val="16"/>
          <w:szCs w:val="16"/>
          <w:lang w:val="en-US"/>
        </w:rPr>
      </w:pPr>
    </w:p>
    <w:p w14:paraId="7A397138"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and</w:t>
      </w:r>
    </w:p>
    <w:p w14:paraId="08B96E67" w14:textId="77777777" w:rsidR="00395B99" w:rsidRPr="003B1A70" w:rsidRDefault="00395B99" w:rsidP="00395B99">
      <w:pPr>
        <w:rPr>
          <w:rFonts w:ascii="Verdana" w:hAnsi="Verdana"/>
          <w:sz w:val="16"/>
          <w:szCs w:val="16"/>
          <w:lang w:val="en-US"/>
        </w:rPr>
      </w:pPr>
    </w:p>
    <w:p w14:paraId="4CCD1F0A"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[Name]</w:t>
      </w:r>
    </w:p>
    <w:p w14:paraId="742C9041"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[Address]</w:t>
      </w:r>
    </w:p>
    <w:p w14:paraId="6CA714B5"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[City]</w:t>
      </w:r>
    </w:p>
    <w:p w14:paraId="60D250C6"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[Country]</w:t>
      </w:r>
    </w:p>
    <w:p w14:paraId="7F71A0DB" w14:textId="77777777" w:rsidR="00395B99" w:rsidRPr="003B1A70" w:rsidRDefault="00395B99" w:rsidP="00395B99">
      <w:pPr>
        <w:tabs>
          <w:tab w:val="left" w:pos="1304"/>
        </w:tabs>
        <w:rPr>
          <w:rFonts w:ascii="Verdana" w:hAnsi="Verdana"/>
          <w:sz w:val="16"/>
          <w:szCs w:val="16"/>
          <w:lang w:val="en-US"/>
        </w:rPr>
      </w:pPr>
      <w:r w:rsidRPr="003B1A70">
        <w:rPr>
          <w:rFonts w:ascii="Verdana" w:hAnsi="Verdana"/>
          <w:sz w:val="16"/>
          <w:szCs w:val="16"/>
          <w:lang w:val="en-US"/>
        </w:rPr>
        <w:t>[Business Registration No.]</w:t>
      </w:r>
    </w:p>
    <w:p w14:paraId="4534E519" w14:textId="77777777" w:rsidR="00395B99" w:rsidRPr="003B1A70" w:rsidRDefault="00395B99" w:rsidP="00395B99">
      <w:pPr>
        <w:rPr>
          <w:rFonts w:ascii="Verdana" w:hAnsi="Verdana"/>
          <w:sz w:val="16"/>
          <w:szCs w:val="16"/>
          <w:lang w:val="en-US"/>
        </w:rPr>
      </w:pPr>
      <w:r w:rsidRPr="003B1A70">
        <w:rPr>
          <w:rFonts w:ascii="Verdana" w:hAnsi="Verdana"/>
          <w:sz w:val="16"/>
          <w:szCs w:val="16"/>
          <w:lang w:val="en-US"/>
        </w:rPr>
        <w:t>(hereinafter (“[●]”)</w:t>
      </w:r>
    </w:p>
    <w:p w14:paraId="23A0CDE1" w14:textId="77777777" w:rsidR="003B1A70" w:rsidRDefault="003B1A70" w:rsidP="00395B99">
      <w:pPr>
        <w:rPr>
          <w:rFonts w:ascii="Verdana" w:hAnsi="Verdana"/>
          <w:sz w:val="16"/>
          <w:szCs w:val="16"/>
          <w:lang w:val="en-US"/>
        </w:rPr>
      </w:pPr>
    </w:p>
    <w:p w14:paraId="25EA2E33" w14:textId="7BAFD58F" w:rsidR="00395B99" w:rsidRPr="003B1A70" w:rsidRDefault="00395B99" w:rsidP="00395B99">
      <w:pPr>
        <w:rPr>
          <w:rFonts w:ascii="Verdana" w:hAnsi="Verdana"/>
          <w:sz w:val="16"/>
          <w:szCs w:val="16"/>
          <w:lang w:val="en-US"/>
        </w:rPr>
      </w:pPr>
      <w:r w:rsidRPr="003B1A70">
        <w:rPr>
          <w:rFonts w:ascii="Verdana" w:hAnsi="Verdana"/>
          <w:sz w:val="16"/>
          <w:szCs w:val="16"/>
          <w:lang w:val="en-US"/>
        </w:rPr>
        <w:lastRenderedPageBreak/>
        <w:t>(collectively the “Parties” and individually the “Party</w:t>
      </w:r>
      <w:bookmarkStart w:id="1" w:name="_Toc455668462"/>
      <w:bookmarkStart w:id="2" w:name="_Toc179014993"/>
      <w:bookmarkStart w:id="3" w:name="_Toc179959984"/>
      <w:r w:rsidRPr="003B1A70">
        <w:rPr>
          <w:rFonts w:ascii="Verdana" w:hAnsi="Verdana"/>
          <w:sz w:val="16"/>
          <w:szCs w:val="16"/>
          <w:lang w:val="en-US"/>
        </w:rPr>
        <w:t>)</w:t>
      </w:r>
    </w:p>
    <w:p w14:paraId="23FB2DED" w14:textId="77777777" w:rsidR="00395B99" w:rsidRPr="003B1A70" w:rsidRDefault="00395B99" w:rsidP="003B1A70">
      <w:pPr>
        <w:pStyle w:val="berschrift1"/>
        <w:keepNext w:val="0"/>
        <w:tabs>
          <w:tab w:val="clear" w:pos="964"/>
          <w:tab w:val="clear" w:pos="1219"/>
          <w:tab w:val="num" w:pos="851"/>
          <w:tab w:val="decimal" w:pos="8222"/>
        </w:tabs>
        <w:ind w:left="851" w:hanging="851"/>
        <w:rPr>
          <w:lang w:val="en-US"/>
        </w:rPr>
      </w:pPr>
      <w:bookmarkStart w:id="4" w:name="_Toc468185222"/>
      <w:r w:rsidRPr="003B1A70">
        <w:rPr>
          <w:lang w:val="en-US"/>
        </w:rPr>
        <w:t>Background</w:t>
      </w:r>
      <w:bookmarkEnd w:id="1"/>
      <w:bookmarkEnd w:id="4"/>
      <w:r w:rsidRPr="003B1A70">
        <w:rPr>
          <w:lang w:val="en-US"/>
        </w:rPr>
        <w:t xml:space="preserve"> </w:t>
      </w:r>
      <w:bookmarkEnd w:id="2"/>
      <w:bookmarkEnd w:id="3"/>
    </w:p>
    <w:p w14:paraId="761D96F0" w14:textId="77777777" w:rsidR="00395B99" w:rsidRPr="003B1A70" w:rsidRDefault="00395B99" w:rsidP="00395B99">
      <w:pPr>
        <w:pStyle w:val="berschrift2"/>
        <w:tabs>
          <w:tab w:val="clear" w:pos="964"/>
          <w:tab w:val="left" w:pos="851"/>
        </w:tabs>
        <w:ind w:left="851" w:hanging="851"/>
        <w:rPr>
          <w:lang w:val="en-US"/>
        </w:rPr>
      </w:pPr>
      <w:r w:rsidRPr="003B1A70">
        <w:rPr>
          <w:vanish/>
          <w:lang w:val="en-US"/>
        </w:rPr>
        <w:t>¦</w:t>
      </w:r>
      <w:bookmarkStart w:id="5" w:name="_Toc468185144"/>
      <w:bookmarkStart w:id="6" w:name="_Toc468185223"/>
      <w:r w:rsidRPr="003B1A70">
        <w:rPr>
          <w:lang w:val="en-US"/>
        </w:rPr>
        <w:t xml:space="preserve">The Parties have agreed to further explore the business opportunity in relation to the project that is further outlined in </w:t>
      </w:r>
      <w:r w:rsidRPr="003B1A70">
        <w:rPr>
          <w:u w:val="single"/>
          <w:lang w:val="en-US"/>
        </w:rPr>
        <w:t>Exhibit [●]</w:t>
      </w:r>
      <w:r w:rsidRPr="003B1A70">
        <w:rPr>
          <w:lang w:val="en-US"/>
        </w:rPr>
        <w:t xml:space="preserve"> (hereinafter the “Project”). [Include an outline description of the Project, including the key deliverables of the Project and milestones.]</w:t>
      </w:r>
      <w:bookmarkEnd w:id="5"/>
      <w:bookmarkEnd w:id="6"/>
    </w:p>
    <w:p w14:paraId="68347E14" w14:textId="77777777" w:rsidR="00395B99" w:rsidRPr="003B1A70" w:rsidRDefault="00395B99" w:rsidP="00395B99">
      <w:pPr>
        <w:pStyle w:val="berschrift2"/>
        <w:tabs>
          <w:tab w:val="clear" w:pos="964"/>
          <w:tab w:val="left" w:pos="851"/>
        </w:tabs>
        <w:ind w:left="851" w:hanging="851"/>
        <w:rPr>
          <w:lang w:val="en-US"/>
        </w:rPr>
      </w:pPr>
      <w:bookmarkStart w:id="7" w:name="_Toc468185145"/>
      <w:bookmarkStart w:id="8" w:name="_Toc468185224"/>
      <w:r w:rsidRPr="003B1A70">
        <w:rPr>
          <w:lang w:val="en-US"/>
        </w:rPr>
        <w:t xml:space="preserve">This MoU </w:t>
      </w:r>
      <w:proofErr w:type="spellStart"/>
      <w:r w:rsidRPr="003B1A70">
        <w:rPr>
          <w:lang w:val="en-US"/>
        </w:rPr>
        <w:t>summarises</w:t>
      </w:r>
      <w:proofErr w:type="spellEnd"/>
      <w:r w:rsidRPr="003B1A70">
        <w:rPr>
          <w:lang w:val="en-US"/>
        </w:rPr>
        <w:t xml:space="preserve"> the Parties’ understanding of the intended future collaboration and the obligations of each Party in relation to the Project. The purpose of the MoU is to establish a basis for further discussions between the Parties with a view to enter into binding agreements concerning the Project.</w:t>
      </w:r>
      <w:bookmarkEnd w:id="7"/>
      <w:bookmarkEnd w:id="8"/>
      <w:r w:rsidRPr="003B1A70">
        <w:rPr>
          <w:lang w:val="en-US"/>
        </w:rPr>
        <w:t xml:space="preserve"> </w:t>
      </w:r>
    </w:p>
    <w:p w14:paraId="40D5C013" w14:textId="77777777" w:rsidR="00395B99" w:rsidRPr="003B1A70" w:rsidRDefault="00395B99" w:rsidP="00395B99">
      <w:pPr>
        <w:pStyle w:val="berschrift2"/>
        <w:tabs>
          <w:tab w:val="clear" w:pos="964"/>
          <w:tab w:val="left" w:pos="851"/>
        </w:tabs>
        <w:ind w:left="851" w:hanging="851"/>
        <w:rPr>
          <w:lang w:val="en-US"/>
        </w:rPr>
      </w:pPr>
      <w:bookmarkStart w:id="9" w:name="_Toc468185146"/>
      <w:bookmarkStart w:id="10" w:name="_Toc468185225"/>
      <w:r w:rsidRPr="003B1A70">
        <w:rPr>
          <w:b/>
          <w:lang w:val="en-US"/>
        </w:rPr>
        <w:t>[</w:t>
      </w:r>
      <w:r w:rsidRPr="003B1A70">
        <w:rPr>
          <w:lang w:val="en-US"/>
        </w:rPr>
        <w:t>The Parties have prior to this MoU signed a separate Non-Disclosure Agreement dated [●] (the “NDA”) [and/or] a separate Letter of Intent dated [●] (the “</w:t>
      </w:r>
      <w:proofErr w:type="spellStart"/>
      <w:r w:rsidRPr="003B1A70">
        <w:rPr>
          <w:lang w:val="en-US"/>
        </w:rPr>
        <w:t>LoI</w:t>
      </w:r>
      <w:proofErr w:type="spellEnd"/>
      <w:r w:rsidRPr="003B1A70">
        <w:rPr>
          <w:lang w:val="en-US"/>
        </w:rPr>
        <w:t xml:space="preserve">”). This MoU supersedes any prior agreements, whether written or oral, including the NDA [and/or] the </w:t>
      </w:r>
      <w:proofErr w:type="spellStart"/>
      <w:r w:rsidRPr="003B1A70">
        <w:rPr>
          <w:lang w:val="en-US"/>
        </w:rPr>
        <w:t>LoI</w:t>
      </w:r>
      <w:proofErr w:type="spellEnd"/>
      <w:r w:rsidRPr="003B1A70">
        <w:rPr>
          <w:lang w:val="en-US"/>
        </w:rPr>
        <w:t>, except as otherwise explicitly stated in this MoU.</w:t>
      </w:r>
      <w:r w:rsidRPr="003B1A70">
        <w:rPr>
          <w:b/>
          <w:lang w:val="en-US"/>
        </w:rPr>
        <w:t>]</w:t>
      </w:r>
      <w:bookmarkEnd w:id="9"/>
      <w:bookmarkEnd w:id="10"/>
    </w:p>
    <w:p w14:paraId="63366793" w14:textId="77777777" w:rsidR="00395B99" w:rsidRPr="003B1A70" w:rsidRDefault="00395B99" w:rsidP="00395B99">
      <w:pPr>
        <w:pStyle w:val="berschrift2"/>
        <w:tabs>
          <w:tab w:val="clear" w:pos="964"/>
          <w:tab w:val="left" w:pos="851"/>
        </w:tabs>
        <w:ind w:left="851" w:hanging="851"/>
        <w:rPr>
          <w:lang w:val="en-US"/>
        </w:rPr>
      </w:pPr>
      <w:bookmarkStart w:id="11" w:name="_Toc468185147"/>
      <w:bookmarkStart w:id="12" w:name="_Toc468185226"/>
      <w:r w:rsidRPr="003B1A70">
        <w:rPr>
          <w:lang w:val="en-US"/>
        </w:rPr>
        <w:t>The MoU does not create any binding obligations, expressed or implied, on the Parties, except as expressly set forth in this MoU.</w:t>
      </w:r>
      <w:bookmarkEnd w:id="11"/>
      <w:bookmarkEnd w:id="12"/>
      <w:r w:rsidRPr="003B1A70">
        <w:rPr>
          <w:lang w:val="en-US"/>
        </w:rPr>
        <w:t xml:space="preserve">   </w:t>
      </w:r>
    </w:p>
    <w:p w14:paraId="393067F7" w14:textId="77777777" w:rsidR="00395B99" w:rsidRPr="003B1A70" w:rsidRDefault="00395B99" w:rsidP="00395B99">
      <w:pPr>
        <w:pStyle w:val="berschrift1"/>
        <w:keepNext w:val="0"/>
        <w:tabs>
          <w:tab w:val="clear" w:pos="964"/>
          <w:tab w:val="clear" w:pos="1219"/>
          <w:tab w:val="num" w:pos="851"/>
          <w:tab w:val="decimal" w:pos="8222"/>
        </w:tabs>
        <w:ind w:left="851" w:hanging="851"/>
        <w:rPr>
          <w:lang w:val="en-US"/>
        </w:rPr>
      </w:pPr>
      <w:bookmarkStart w:id="13" w:name="_Toc280353714"/>
      <w:bookmarkStart w:id="14" w:name="_Toc280353784"/>
      <w:bookmarkStart w:id="15" w:name="_Toc280366125"/>
      <w:bookmarkStart w:id="16" w:name="_Toc280366161"/>
      <w:bookmarkStart w:id="17" w:name="_Toc280353715"/>
      <w:bookmarkStart w:id="18" w:name="_Toc280353785"/>
      <w:bookmarkStart w:id="19" w:name="_Toc280366126"/>
      <w:bookmarkStart w:id="20" w:name="_Toc280366162"/>
      <w:bookmarkStart w:id="21" w:name="_Toc280366128"/>
      <w:bookmarkStart w:id="22" w:name="_Toc280366164"/>
      <w:bookmarkStart w:id="23" w:name="_Toc280353717"/>
      <w:bookmarkStart w:id="24" w:name="_Toc280353787"/>
      <w:bookmarkStart w:id="25" w:name="_Toc280366129"/>
      <w:bookmarkStart w:id="26" w:name="_Toc280366165"/>
      <w:bookmarkStart w:id="27" w:name="_Toc280366135"/>
      <w:bookmarkStart w:id="28" w:name="_Ref455479332"/>
      <w:bookmarkStart w:id="29" w:name="_Toc455668463"/>
      <w:bookmarkStart w:id="30" w:name="_Toc468185227"/>
      <w:bookmarkStart w:id="31" w:name="_Toc211711107"/>
      <w:bookmarkStart w:id="32" w:name="_Toc179014995"/>
      <w:bookmarkStart w:id="33" w:name="_Toc17995998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B1A70">
        <w:rPr>
          <w:lang w:val="en-US"/>
        </w:rPr>
        <w:t>Key terms – agreements</w:t>
      </w:r>
      <w:bookmarkEnd w:id="28"/>
      <w:bookmarkEnd w:id="29"/>
      <w:bookmarkEnd w:id="30"/>
      <w:r w:rsidRPr="003B1A70">
        <w:rPr>
          <w:lang w:val="en-US"/>
        </w:rPr>
        <w:t xml:space="preserve"> </w:t>
      </w:r>
    </w:p>
    <w:p w14:paraId="6B00BB64" w14:textId="77777777" w:rsidR="003B1A70" w:rsidRDefault="00395B99" w:rsidP="00395B99">
      <w:pPr>
        <w:pStyle w:val="berschrift2"/>
        <w:tabs>
          <w:tab w:val="clear" w:pos="964"/>
          <w:tab w:val="left" w:pos="851"/>
        </w:tabs>
        <w:ind w:left="851" w:hanging="851"/>
        <w:rPr>
          <w:lang w:val="en-US"/>
        </w:rPr>
        <w:sectPr w:rsidR="003B1A70" w:rsidSect="006739C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375" w:gutter="0"/>
          <w:cols w:space="708"/>
          <w:docGrid w:linePitch="360"/>
        </w:sectPr>
      </w:pPr>
      <w:bookmarkStart w:id="61" w:name="_Toc468185149"/>
      <w:bookmarkStart w:id="62" w:name="_Toc468185228"/>
      <w:r w:rsidRPr="003B1A70">
        <w:rPr>
          <w:lang w:val="en-US"/>
        </w:rPr>
        <w:t>The Parties wish to collaborate with the view to be able to prepare a joint proposal to the Customer</w:t>
      </w:r>
      <w:bookmarkEnd w:id="61"/>
      <w:bookmarkEnd w:id="62"/>
    </w:p>
    <w:p w14:paraId="11114859" w14:textId="720954A2" w:rsidR="00395B99" w:rsidRPr="003B1A70" w:rsidRDefault="003B1A70" w:rsidP="00395B99">
      <w:pPr>
        <w:pStyle w:val="berschrift2"/>
        <w:tabs>
          <w:tab w:val="clear" w:pos="964"/>
          <w:tab w:val="left" w:pos="851"/>
        </w:tabs>
        <w:ind w:left="851" w:hanging="851"/>
        <w:rPr>
          <w:lang w:val="en-US"/>
        </w:rPr>
      </w:pPr>
      <w:bookmarkStart w:id="63" w:name="_Toc468185150"/>
      <w:bookmarkStart w:id="64" w:name="_Toc468185229"/>
      <w:r w:rsidRPr="003B1A70">
        <w:rPr>
          <w:rStyle w:val="Endnotenzeichen"/>
          <w:lang w:val="en-US"/>
        </w:rPr>
        <w:endnoteReference w:id="1"/>
      </w:r>
      <w:r w:rsidR="00395B99" w:rsidRPr="003B1A70">
        <w:rPr>
          <w:lang w:val="en-US"/>
        </w:rPr>
        <w:t xml:space="preserve"> for the Project (as defined in Exhibit [●]). </w:t>
      </w:r>
      <w:bookmarkStart w:id="65" w:name="_Ref455475184"/>
      <w:r w:rsidR="00395B99" w:rsidRPr="003B1A70">
        <w:rPr>
          <w:lang w:val="en-US"/>
        </w:rPr>
        <w:t>In order to achieve this, the Parties have agreed to the following steps:</w:t>
      </w:r>
      <w:bookmarkEnd w:id="63"/>
      <w:bookmarkEnd w:id="64"/>
      <w:r w:rsidR="00395B99" w:rsidRPr="003B1A70">
        <w:rPr>
          <w:lang w:val="en-US"/>
        </w:rPr>
        <w:t xml:space="preserve"> </w:t>
      </w:r>
    </w:p>
    <w:p w14:paraId="5F113B19" w14:textId="77777777" w:rsidR="00395B99" w:rsidRPr="003B1A70" w:rsidRDefault="00395B99" w:rsidP="00395B99">
      <w:pPr>
        <w:pStyle w:val="berschrift2"/>
        <w:tabs>
          <w:tab w:val="clear" w:pos="964"/>
          <w:tab w:val="left" w:pos="851"/>
        </w:tabs>
        <w:ind w:left="851" w:hanging="851"/>
        <w:rPr>
          <w:lang w:val="en-US"/>
        </w:rPr>
      </w:pPr>
      <w:bookmarkStart w:id="66" w:name="_Ref455475755"/>
      <w:bookmarkStart w:id="67" w:name="_Toc468185151"/>
      <w:bookmarkStart w:id="68" w:name="_Toc468185230"/>
      <w:r w:rsidRPr="003B1A70">
        <w:rPr>
          <w:lang w:val="en-US"/>
        </w:rPr>
        <w:t>The Parties will enter into the following agreements on terms and conditions to be agreed between the Parties: [Include description of relevant agreements to be entered into by the Parties, e.g. co-development agreement, co-operation agreement or consortium agreement, including (if relevant) the key terms of such agreements</w:t>
      </w:r>
      <w:bookmarkEnd w:id="65"/>
      <w:bookmarkEnd w:id="66"/>
      <w:r w:rsidRPr="003B1A70">
        <w:rPr>
          <w:lang w:val="en-US"/>
        </w:rPr>
        <w:t>]</w:t>
      </w:r>
      <w:bookmarkEnd w:id="67"/>
      <w:bookmarkEnd w:id="68"/>
    </w:p>
    <w:p w14:paraId="331513D6" w14:textId="77777777" w:rsidR="00395B99" w:rsidRPr="003B1A70" w:rsidRDefault="00395B99" w:rsidP="00395B99">
      <w:pPr>
        <w:pStyle w:val="berschrift2"/>
        <w:tabs>
          <w:tab w:val="clear" w:pos="964"/>
          <w:tab w:val="left" w:pos="851"/>
        </w:tabs>
        <w:ind w:left="851" w:hanging="851"/>
        <w:rPr>
          <w:lang w:val="en-US"/>
        </w:rPr>
      </w:pPr>
      <w:bookmarkStart w:id="69" w:name="_Toc468185152"/>
      <w:bookmarkStart w:id="70" w:name="_Toc468185231"/>
      <w:r w:rsidRPr="003B1A70">
        <w:rPr>
          <w:b/>
          <w:lang w:val="en-US"/>
        </w:rPr>
        <w:t>[</w:t>
      </w:r>
      <w:r w:rsidRPr="003B1A70">
        <w:rPr>
          <w:lang w:val="en-US"/>
        </w:rPr>
        <w:t>Alternatively</w:t>
      </w:r>
      <w:r w:rsidRPr="003B1A70">
        <w:rPr>
          <w:b/>
          <w:lang w:val="en-US"/>
        </w:rPr>
        <w:t>:</w:t>
      </w:r>
      <w:r w:rsidRPr="003B1A70">
        <w:rPr>
          <w:lang w:val="en-US"/>
        </w:rPr>
        <w:t xml:space="preserve"> The Parties will enter into a joint venture agreement (the “Joint Venture Agreement”) on terms and conditions to be agreed between the Parties. As part of the Joint Venture Agreement, the Parties will incorporate a joint venture company (the “Company”) which shall enter into binding agreement(s) with the Customer for the delivery of the Project.</w:t>
      </w:r>
      <w:r w:rsidRPr="003B1A70">
        <w:rPr>
          <w:b/>
          <w:lang w:val="en-US"/>
        </w:rPr>
        <w:t>]</w:t>
      </w:r>
      <w:bookmarkEnd w:id="69"/>
      <w:bookmarkEnd w:id="70"/>
    </w:p>
    <w:p w14:paraId="4AA6C5D8" w14:textId="448AC2B1" w:rsidR="00395B99" w:rsidRPr="003B1A70" w:rsidRDefault="00395B99" w:rsidP="00395B99">
      <w:pPr>
        <w:pStyle w:val="berschrift2"/>
        <w:tabs>
          <w:tab w:val="clear" w:pos="964"/>
          <w:tab w:val="left" w:pos="851"/>
        </w:tabs>
        <w:ind w:left="851" w:hanging="851"/>
        <w:rPr>
          <w:lang w:val="en-US"/>
        </w:rPr>
      </w:pPr>
      <w:bookmarkStart w:id="71" w:name="_Toc468185153"/>
      <w:bookmarkStart w:id="72" w:name="_Toc468185232"/>
      <w:r w:rsidRPr="003B1A70">
        <w:rPr>
          <w:b/>
          <w:lang w:val="en-US"/>
        </w:rPr>
        <w:t>[</w:t>
      </w:r>
      <w:r w:rsidRPr="003B1A70">
        <w:rPr>
          <w:lang w:val="en-US"/>
        </w:rPr>
        <w:t xml:space="preserve">The Parties shall incorporate the Company and the Parties shall own the shares in the Company in the following ratio: [Include description of the expected ownership]. The joint shareholding will be governed by a </w:t>
      </w:r>
      <w:proofErr w:type="gramStart"/>
      <w:r w:rsidRPr="003B1A70">
        <w:rPr>
          <w:lang w:val="en-US"/>
        </w:rPr>
        <w:t>shareholders</w:t>
      </w:r>
      <w:proofErr w:type="gramEnd"/>
      <w:r w:rsidRPr="003B1A70">
        <w:rPr>
          <w:lang w:val="en-US"/>
        </w:rPr>
        <w:t xml:space="preserve"> agreement setting out the main terms in respect of the shareholding, including business plan, contributions, dividend policy, divestment, financing and transfer of shares etc.</w:t>
      </w:r>
      <w:r w:rsidRPr="003B1A70">
        <w:rPr>
          <w:b/>
          <w:lang w:val="en-US"/>
        </w:rPr>
        <w:t>]</w:t>
      </w:r>
      <w:r w:rsidR="003B1A70" w:rsidRPr="003B1A70">
        <w:rPr>
          <w:rStyle w:val="Endnotenzeichen"/>
          <w:b/>
          <w:lang w:val="en-US"/>
        </w:rPr>
        <w:endnoteReference w:id="2"/>
      </w:r>
      <w:bookmarkEnd w:id="71"/>
      <w:bookmarkEnd w:id="72"/>
    </w:p>
    <w:p w14:paraId="7B00C5C8" w14:textId="77777777" w:rsidR="00395B99" w:rsidRPr="003B1A70" w:rsidRDefault="00395B99" w:rsidP="00395B99">
      <w:pPr>
        <w:pStyle w:val="berschrift1"/>
        <w:keepNext w:val="0"/>
        <w:tabs>
          <w:tab w:val="clear" w:pos="964"/>
          <w:tab w:val="clear" w:pos="1219"/>
          <w:tab w:val="num" w:pos="851"/>
          <w:tab w:val="decimal" w:pos="8222"/>
        </w:tabs>
        <w:ind w:left="851" w:hanging="851"/>
        <w:rPr>
          <w:lang w:val="en-US"/>
        </w:rPr>
      </w:pPr>
      <w:bookmarkStart w:id="73" w:name="_Toc455668464"/>
      <w:bookmarkStart w:id="74" w:name="_Toc468185233"/>
      <w:r w:rsidRPr="003B1A70">
        <w:rPr>
          <w:lang w:val="en-US"/>
        </w:rPr>
        <w:t>Contributions</w:t>
      </w:r>
      <w:bookmarkEnd w:id="73"/>
      <w:bookmarkEnd w:id="74"/>
      <w:r w:rsidRPr="003B1A70">
        <w:rPr>
          <w:lang w:val="en-US"/>
        </w:rPr>
        <w:t xml:space="preserve"> </w:t>
      </w:r>
    </w:p>
    <w:p w14:paraId="67B09373" w14:textId="77777777" w:rsidR="00395B99" w:rsidRPr="003B1A70" w:rsidRDefault="00395B99" w:rsidP="00395B99">
      <w:pPr>
        <w:pStyle w:val="berschrift2"/>
        <w:tabs>
          <w:tab w:val="clear" w:pos="964"/>
          <w:tab w:val="left" w:pos="851"/>
        </w:tabs>
        <w:ind w:left="851" w:hanging="851"/>
        <w:rPr>
          <w:lang w:val="en-US"/>
        </w:rPr>
      </w:pPr>
      <w:bookmarkStart w:id="75" w:name="_Toc468185155"/>
      <w:bookmarkStart w:id="76" w:name="_Toc468185234"/>
      <w:r w:rsidRPr="003B1A70">
        <w:rPr>
          <w:lang w:val="en-US"/>
        </w:rPr>
        <w:t>Party [●] shall contribute with:</w:t>
      </w:r>
      <w:bookmarkEnd w:id="75"/>
      <w:bookmarkEnd w:id="76"/>
      <w:r w:rsidRPr="003B1A70">
        <w:rPr>
          <w:lang w:val="en-US"/>
        </w:rPr>
        <w:t xml:space="preserve"> </w:t>
      </w:r>
    </w:p>
    <w:p w14:paraId="7C157E1D" w14:textId="77777777" w:rsidR="00395B99" w:rsidRPr="003B1A70" w:rsidRDefault="00395B99" w:rsidP="00395B99">
      <w:pPr>
        <w:pStyle w:val="berschrift3"/>
        <w:tabs>
          <w:tab w:val="clear" w:pos="964"/>
          <w:tab w:val="num" w:pos="851"/>
        </w:tabs>
        <w:ind w:left="851" w:hanging="851"/>
        <w:rPr>
          <w:lang w:val="en-US"/>
        </w:rPr>
      </w:pPr>
      <w:bookmarkStart w:id="77" w:name="_Toc468185156"/>
      <w:bookmarkStart w:id="78" w:name="_Toc468185235"/>
      <w:r w:rsidRPr="003B1A70">
        <w:rPr>
          <w:lang w:val="en-US"/>
        </w:rPr>
        <w:lastRenderedPageBreak/>
        <w:t>[Include description of key areas of expertise and outline relevant tasks]</w:t>
      </w:r>
      <w:bookmarkEnd w:id="77"/>
      <w:bookmarkEnd w:id="78"/>
    </w:p>
    <w:p w14:paraId="5F94087B" w14:textId="77777777" w:rsidR="00395B99" w:rsidRPr="003B1A70" w:rsidRDefault="00395B99" w:rsidP="00395B99">
      <w:pPr>
        <w:pStyle w:val="berschrift2"/>
        <w:tabs>
          <w:tab w:val="clear" w:pos="964"/>
          <w:tab w:val="left" w:pos="851"/>
        </w:tabs>
        <w:ind w:left="851" w:hanging="851"/>
        <w:rPr>
          <w:lang w:val="en-US"/>
        </w:rPr>
      </w:pPr>
      <w:bookmarkStart w:id="79" w:name="_Toc468185157"/>
      <w:bookmarkStart w:id="80" w:name="_Toc468185236"/>
      <w:r w:rsidRPr="003B1A70">
        <w:rPr>
          <w:lang w:val="en-US"/>
        </w:rPr>
        <w:t>Party [●] shall contribute with:</w:t>
      </w:r>
      <w:bookmarkEnd w:id="79"/>
      <w:bookmarkEnd w:id="80"/>
      <w:r w:rsidRPr="003B1A70">
        <w:rPr>
          <w:lang w:val="en-US"/>
        </w:rPr>
        <w:t xml:space="preserve"> </w:t>
      </w:r>
    </w:p>
    <w:p w14:paraId="4D1650E4" w14:textId="40733A39" w:rsidR="00395B99" w:rsidRPr="003B1A70" w:rsidRDefault="00395B99" w:rsidP="00395B99">
      <w:pPr>
        <w:pStyle w:val="berschrift3"/>
        <w:tabs>
          <w:tab w:val="clear" w:pos="964"/>
          <w:tab w:val="num" w:pos="851"/>
        </w:tabs>
        <w:ind w:left="851" w:hanging="851"/>
        <w:rPr>
          <w:lang w:val="en-US"/>
        </w:rPr>
      </w:pPr>
      <w:bookmarkStart w:id="81" w:name="_Toc468185158"/>
      <w:bookmarkStart w:id="82" w:name="_Toc468185237"/>
      <w:r w:rsidRPr="003B1A70">
        <w:rPr>
          <w:lang w:val="en-US"/>
        </w:rPr>
        <w:t>[Include description of key areas of expertise and outline relevant tasks</w:t>
      </w:r>
      <w:r w:rsidR="003B1A70" w:rsidRPr="003B1A70">
        <w:rPr>
          <w:rStyle w:val="Endnotenzeichen"/>
          <w:lang w:val="en-US"/>
        </w:rPr>
        <w:endnoteReference w:id="3"/>
      </w:r>
      <w:r w:rsidRPr="003B1A70">
        <w:rPr>
          <w:lang w:val="en-US"/>
        </w:rPr>
        <w:t>]</w:t>
      </w:r>
      <w:bookmarkStart w:id="83" w:name="_Toc280353728"/>
      <w:bookmarkStart w:id="84" w:name="_Toc280353798"/>
      <w:bookmarkStart w:id="85" w:name="_Toc280366140"/>
      <w:bookmarkStart w:id="86" w:name="_Toc280366176"/>
      <w:bookmarkStart w:id="87" w:name="_Toc280353729"/>
      <w:bookmarkStart w:id="88" w:name="_Toc280353799"/>
      <w:bookmarkStart w:id="89" w:name="_Toc280366141"/>
      <w:bookmarkStart w:id="90" w:name="_Toc280366177"/>
      <w:bookmarkStart w:id="91" w:name="_Toc280353730"/>
      <w:bookmarkStart w:id="92" w:name="_Toc280353800"/>
      <w:bookmarkStart w:id="93" w:name="_Toc280366142"/>
      <w:bookmarkStart w:id="94" w:name="_Toc280366178"/>
      <w:bookmarkStart w:id="95" w:name="_Toc280353731"/>
      <w:bookmarkStart w:id="96" w:name="_Toc280353801"/>
      <w:bookmarkStart w:id="97" w:name="_Toc280366143"/>
      <w:bookmarkStart w:id="98" w:name="_Toc280366179"/>
      <w:bookmarkStart w:id="99" w:name="_Toc32440756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C2A1E7B" w14:textId="77777777" w:rsidR="00395B99" w:rsidRPr="003B1A70" w:rsidRDefault="00395B99" w:rsidP="003B1A70">
      <w:pPr>
        <w:pStyle w:val="berschrift1"/>
        <w:keepNext w:val="0"/>
        <w:tabs>
          <w:tab w:val="clear" w:pos="964"/>
          <w:tab w:val="clear" w:pos="1219"/>
          <w:tab w:val="num" w:pos="851"/>
          <w:tab w:val="decimal" w:pos="8222"/>
        </w:tabs>
        <w:ind w:left="851" w:hanging="851"/>
        <w:rPr>
          <w:lang w:val="en-US"/>
        </w:rPr>
      </w:pPr>
      <w:bookmarkStart w:id="100" w:name="_Toc455668465"/>
      <w:bookmarkStart w:id="101" w:name="_Toc468185159"/>
      <w:bookmarkStart w:id="102" w:name="_Toc468185238"/>
      <w:r w:rsidRPr="003B1A70">
        <w:rPr>
          <w:lang w:val="en-US"/>
        </w:rPr>
        <w:t xml:space="preserve">project organisation </w:t>
      </w:r>
      <w:bookmarkEnd w:id="31"/>
      <w:bookmarkEnd w:id="99"/>
      <w:r w:rsidRPr="003B1A70">
        <w:rPr>
          <w:lang w:val="en-US"/>
        </w:rPr>
        <w:t>and communication</w:t>
      </w:r>
      <w:bookmarkEnd w:id="100"/>
      <w:bookmarkEnd w:id="101"/>
      <w:bookmarkEnd w:id="102"/>
      <w:r w:rsidRPr="003B1A70">
        <w:rPr>
          <w:lang w:val="en-US"/>
        </w:rPr>
        <w:t xml:space="preserve"> </w:t>
      </w:r>
    </w:p>
    <w:p w14:paraId="26E044DA" w14:textId="79D5ED16" w:rsidR="00395B99" w:rsidRPr="003B1A70" w:rsidRDefault="00395B99" w:rsidP="00395B99">
      <w:pPr>
        <w:pStyle w:val="berschrift2"/>
        <w:tabs>
          <w:tab w:val="clear" w:pos="964"/>
          <w:tab w:val="left" w:pos="851"/>
        </w:tabs>
        <w:ind w:left="851" w:hanging="851"/>
        <w:rPr>
          <w:lang w:val="en-US"/>
        </w:rPr>
      </w:pPr>
      <w:bookmarkStart w:id="103" w:name="_Toc468185160"/>
      <w:bookmarkStart w:id="104" w:name="_Toc468185239"/>
      <w:bookmarkStart w:id="105" w:name="_Ref212006251"/>
      <w:r w:rsidRPr="003B1A70">
        <w:rPr>
          <w:lang w:val="en-US"/>
        </w:rPr>
        <w:t>The Parties designate [●] as the coordinator of the Project (hereinafter the “Coordinator”) to represent the Parties in the continued negotiations with the Customer</w:t>
      </w:r>
      <w:r w:rsidR="003B1A70" w:rsidRPr="003B1A70">
        <w:rPr>
          <w:rStyle w:val="Endnotenzeichen"/>
          <w:lang w:val="en-US"/>
        </w:rPr>
        <w:endnoteReference w:id="4"/>
      </w:r>
      <w:r w:rsidRPr="003B1A70">
        <w:rPr>
          <w:lang w:val="en-US"/>
        </w:rPr>
        <w:t>.</w:t>
      </w:r>
      <w:bookmarkEnd w:id="103"/>
      <w:bookmarkEnd w:id="104"/>
      <w:r w:rsidRPr="003B1A70">
        <w:rPr>
          <w:lang w:val="en-US"/>
        </w:rPr>
        <w:t xml:space="preserve"> </w:t>
      </w:r>
    </w:p>
    <w:p w14:paraId="04BE35E4" w14:textId="77777777" w:rsidR="00395B99" w:rsidRPr="003B1A70" w:rsidRDefault="00395B99" w:rsidP="00395B99">
      <w:pPr>
        <w:pStyle w:val="berschrift2"/>
        <w:tabs>
          <w:tab w:val="clear" w:pos="964"/>
          <w:tab w:val="left" w:pos="851"/>
        </w:tabs>
        <w:ind w:left="851" w:hanging="851"/>
        <w:rPr>
          <w:lang w:val="en-US"/>
        </w:rPr>
      </w:pPr>
      <w:bookmarkStart w:id="106" w:name="_Toc468185161"/>
      <w:bookmarkStart w:id="107" w:name="_Toc468185240"/>
      <w:r w:rsidRPr="003B1A70">
        <w:rPr>
          <w:lang w:val="en-US"/>
        </w:rPr>
        <w:t>The Coordinator agrees not to amend or modify, without previous consent, any documents, data or information supplied by the other Parties.</w:t>
      </w:r>
      <w:bookmarkEnd w:id="106"/>
      <w:bookmarkEnd w:id="107"/>
      <w:r w:rsidRPr="003B1A70">
        <w:rPr>
          <w:lang w:val="en-US"/>
        </w:rPr>
        <w:t xml:space="preserve"> </w:t>
      </w:r>
    </w:p>
    <w:p w14:paraId="10262560" w14:textId="77777777" w:rsidR="00395B99" w:rsidRPr="003B1A70" w:rsidRDefault="00395B99" w:rsidP="00395B99">
      <w:pPr>
        <w:pStyle w:val="berschrift2"/>
        <w:tabs>
          <w:tab w:val="clear" w:pos="964"/>
          <w:tab w:val="left" w:pos="851"/>
        </w:tabs>
        <w:ind w:left="851" w:hanging="851"/>
        <w:rPr>
          <w:lang w:val="en-US"/>
        </w:rPr>
      </w:pPr>
      <w:bookmarkStart w:id="108" w:name="_Toc468185162"/>
      <w:bookmarkStart w:id="109" w:name="_Toc468185241"/>
      <w:r w:rsidRPr="003B1A70">
        <w:rPr>
          <w:lang w:val="en-US"/>
        </w:rPr>
        <w:t>The Coordinator shall keep the Parties informed of the progress of the Project and the negotiations with the Customer on an on-going basis or at any Party’s request, and the Coordinator shall make available any correspondence or any other documents that have been sent to the Customer or received from the Customer.</w:t>
      </w:r>
      <w:bookmarkEnd w:id="108"/>
      <w:bookmarkEnd w:id="109"/>
    </w:p>
    <w:p w14:paraId="22749A89" w14:textId="77777777" w:rsidR="00395B99" w:rsidRPr="003B1A70" w:rsidRDefault="00395B99" w:rsidP="00395B99">
      <w:pPr>
        <w:pStyle w:val="berschrift2"/>
        <w:tabs>
          <w:tab w:val="clear" w:pos="964"/>
          <w:tab w:val="left" w:pos="851"/>
        </w:tabs>
        <w:ind w:left="851" w:hanging="851"/>
        <w:rPr>
          <w:lang w:val="en-US"/>
        </w:rPr>
      </w:pPr>
      <w:bookmarkStart w:id="110" w:name="_Toc468185163"/>
      <w:bookmarkStart w:id="111" w:name="_Toc468185242"/>
      <w:r w:rsidRPr="003B1A70">
        <w:rPr>
          <w:b/>
          <w:lang w:val="en-US"/>
        </w:rPr>
        <w:t>[</w:t>
      </w:r>
      <w:r w:rsidRPr="003B1A70">
        <w:rPr>
          <w:lang w:val="en-US"/>
        </w:rPr>
        <w:t xml:space="preserve">An overview of the project </w:t>
      </w:r>
      <w:proofErr w:type="spellStart"/>
      <w:r w:rsidRPr="003B1A70">
        <w:rPr>
          <w:lang w:val="en-US"/>
        </w:rPr>
        <w:t>organisation</w:t>
      </w:r>
      <w:proofErr w:type="spellEnd"/>
      <w:r w:rsidRPr="003B1A70">
        <w:rPr>
          <w:lang w:val="en-US"/>
        </w:rPr>
        <w:t xml:space="preserve"> is set out in Exhibit [●</w:t>
      </w:r>
      <w:proofErr w:type="gramStart"/>
      <w:r w:rsidRPr="003B1A70">
        <w:rPr>
          <w:lang w:val="en-US"/>
        </w:rPr>
        <w:t>]</w:t>
      </w:r>
      <w:r w:rsidRPr="003B1A70">
        <w:rPr>
          <w:b/>
          <w:lang w:val="en-US"/>
        </w:rPr>
        <w:t>]</w:t>
      </w:r>
      <w:r w:rsidRPr="003B1A70">
        <w:rPr>
          <w:lang w:val="en-US"/>
        </w:rPr>
        <w:t>[</w:t>
      </w:r>
      <w:proofErr w:type="gramEnd"/>
      <w:r w:rsidRPr="003B1A70">
        <w:rPr>
          <w:lang w:val="en-US"/>
        </w:rPr>
        <w:t>Include description of key areas of expertise and responsibilities]</w:t>
      </w:r>
      <w:bookmarkEnd w:id="110"/>
      <w:bookmarkEnd w:id="111"/>
    </w:p>
    <w:p w14:paraId="6E593842" w14:textId="77777777" w:rsidR="00395B99" w:rsidRPr="003B1A70" w:rsidRDefault="00395B99" w:rsidP="00395B99">
      <w:pPr>
        <w:pStyle w:val="berschrift2"/>
        <w:tabs>
          <w:tab w:val="clear" w:pos="964"/>
          <w:tab w:val="left" w:pos="851"/>
        </w:tabs>
        <w:ind w:left="851" w:hanging="851"/>
        <w:rPr>
          <w:lang w:val="en-US"/>
        </w:rPr>
      </w:pPr>
      <w:bookmarkStart w:id="112" w:name="_Toc468185164"/>
      <w:bookmarkStart w:id="113" w:name="_Toc468185243"/>
      <w:r w:rsidRPr="003B1A70">
        <w:rPr>
          <w:lang w:val="en-US"/>
        </w:rPr>
        <w:t>Each Party shall appoint a key contact person that is responsible for the overall communication between the Parties in relation to the Project. Subject to the understanding that a Party may appoint other key contact persons from time to time, the following key contact persons have been appointed:</w:t>
      </w:r>
      <w:bookmarkEnd w:id="112"/>
      <w:bookmarkEnd w:id="113"/>
    </w:p>
    <w:p w14:paraId="6FD0288C" w14:textId="77777777" w:rsidR="00395B99" w:rsidRPr="003B1A70" w:rsidRDefault="00395B99" w:rsidP="00395B99">
      <w:pPr>
        <w:numPr>
          <w:ilvl w:val="0"/>
          <w:numId w:val="5"/>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lang w:val="en-US"/>
        </w:rPr>
      </w:pPr>
      <w:r w:rsidRPr="003B1A70">
        <w:rPr>
          <w:lang w:val="en-US"/>
        </w:rPr>
        <w:t>[●]</w:t>
      </w:r>
    </w:p>
    <w:p w14:paraId="1FB06458" w14:textId="77777777" w:rsidR="00395B99" w:rsidRPr="003B1A70" w:rsidRDefault="00395B99" w:rsidP="00395B99">
      <w:pPr>
        <w:numPr>
          <w:ilvl w:val="0"/>
          <w:numId w:val="5"/>
        </w:numPr>
        <w:tabs>
          <w:tab w:val="left" w:pos="1276"/>
          <w:tab w:val="left" w:pos="1701"/>
          <w:tab w:val="left" w:pos="2552"/>
          <w:tab w:val="left" w:pos="3402"/>
          <w:tab w:val="left" w:pos="4253"/>
          <w:tab w:val="left" w:pos="5103"/>
          <w:tab w:val="left" w:pos="5954"/>
          <w:tab w:val="decimal" w:pos="8222"/>
        </w:tabs>
        <w:spacing w:after="0" w:line="360" w:lineRule="auto"/>
        <w:ind w:left="1276" w:hanging="425"/>
        <w:jc w:val="both"/>
        <w:rPr>
          <w:lang w:val="en-US"/>
        </w:rPr>
      </w:pPr>
      <w:r w:rsidRPr="003B1A70">
        <w:rPr>
          <w:lang w:val="en-US"/>
        </w:rPr>
        <w:t>[●]</w:t>
      </w:r>
    </w:p>
    <w:p w14:paraId="4D064395" w14:textId="77777777" w:rsidR="00395B99" w:rsidRPr="003B1A70" w:rsidRDefault="00395B99" w:rsidP="00395B99">
      <w:pPr>
        <w:pStyle w:val="berschrift1"/>
        <w:keepNext w:val="0"/>
        <w:tabs>
          <w:tab w:val="clear" w:pos="964"/>
          <w:tab w:val="clear" w:pos="1219"/>
          <w:tab w:val="num" w:pos="851"/>
          <w:tab w:val="decimal" w:pos="8222"/>
        </w:tabs>
        <w:ind w:left="851" w:hanging="851"/>
        <w:rPr>
          <w:lang w:val="en-US"/>
        </w:rPr>
      </w:pPr>
      <w:bookmarkStart w:id="114" w:name="_Toc280353733"/>
      <w:bookmarkStart w:id="115" w:name="_Toc280353803"/>
      <w:bookmarkStart w:id="116" w:name="_Toc280366145"/>
      <w:bookmarkStart w:id="117" w:name="_Toc280366181"/>
      <w:bookmarkStart w:id="118" w:name="_Toc280353737"/>
      <w:bookmarkStart w:id="119" w:name="_Toc280353807"/>
      <w:bookmarkStart w:id="120" w:name="_Toc280366149"/>
      <w:bookmarkStart w:id="121" w:name="_Toc280366185"/>
      <w:bookmarkStart w:id="122" w:name="_Toc280353739"/>
      <w:bookmarkStart w:id="123" w:name="_Toc280353809"/>
      <w:bookmarkStart w:id="124" w:name="_Toc280366151"/>
      <w:bookmarkStart w:id="125" w:name="_Toc280366187"/>
      <w:bookmarkStart w:id="126" w:name="_Toc280353741"/>
      <w:bookmarkStart w:id="127" w:name="_Toc280353811"/>
      <w:bookmarkStart w:id="128" w:name="_Toc280366153"/>
      <w:bookmarkStart w:id="129" w:name="_Toc280366189"/>
      <w:bookmarkStart w:id="130" w:name="_Ref455414550"/>
      <w:bookmarkStart w:id="131" w:name="_Toc455668466"/>
      <w:bookmarkStart w:id="132" w:name="_Toc468185165"/>
      <w:bookmarkStart w:id="133" w:name="_Toc468185244"/>
      <w:bookmarkStart w:id="134" w:name="_Toc211711109"/>
      <w:bookmarkStart w:id="135" w:name="_Toc324407563"/>
      <w:bookmarkEnd w:id="10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3B1A70">
        <w:rPr>
          <w:lang w:val="en-US"/>
        </w:rPr>
        <w:t>Exclusivity</w:t>
      </w:r>
      <w:bookmarkEnd w:id="130"/>
      <w:bookmarkEnd w:id="131"/>
      <w:bookmarkEnd w:id="132"/>
      <w:bookmarkEnd w:id="133"/>
      <w:r w:rsidRPr="003B1A70">
        <w:rPr>
          <w:lang w:val="en-US"/>
        </w:rPr>
        <w:t xml:space="preserve">  </w:t>
      </w:r>
    </w:p>
    <w:p w14:paraId="045B8D24" w14:textId="77777777" w:rsidR="00395B99" w:rsidRPr="003B1A70" w:rsidRDefault="00395B99" w:rsidP="00395B99">
      <w:pPr>
        <w:pStyle w:val="berschrift2"/>
        <w:tabs>
          <w:tab w:val="clear" w:pos="964"/>
          <w:tab w:val="left" w:pos="851"/>
        </w:tabs>
        <w:ind w:left="851" w:hanging="851"/>
        <w:rPr>
          <w:lang w:val="en-US"/>
        </w:rPr>
      </w:pPr>
      <w:bookmarkStart w:id="136" w:name="_Ref455405637"/>
      <w:bookmarkStart w:id="137" w:name="_Toc468185166"/>
      <w:bookmarkStart w:id="138" w:name="_Toc468185245"/>
      <w:r w:rsidRPr="003B1A70">
        <w:rPr>
          <w:lang w:val="en-US"/>
        </w:rPr>
        <w:t>Until the date of termination of the MoU, the Parties shall not enter into discussions with any third party regarding a possible collaboration in relation to the Project.</w:t>
      </w:r>
      <w:bookmarkEnd w:id="136"/>
      <w:bookmarkEnd w:id="137"/>
      <w:bookmarkEnd w:id="138"/>
      <w:r w:rsidRPr="003B1A70">
        <w:rPr>
          <w:lang w:val="en-US"/>
        </w:rPr>
        <w:t xml:space="preserve"> </w:t>
      </w:r>
    </w:p>
    <w:p w14:paraId="474241AB" w14:textId="77777777" w:rsidR="00395B99" w:rsidRPr="003B1A70" w:rsidRDefault="00395B99" w:rsidP="00395B99">
      <w:pPr>
        <w:pStyle w:val="berschrift1"/>
        <w:keepNext w:val="0"/>
        <w:tabs>
          <w:tab w:val="clear" w:pos="964"/>
          <w:tab w:val="clear" w:pos="1219"/>
          <w:tab w:val="num" w:pos="851"/>
          <w:tab w:val="decimal" w:pos="8222"/>
        </w:tabs>
        <w:ind w:left="851" w:hanging="851"/>
        <w:rPr>
          <w:lang w:val="en-US"/>
        </w:rPr>
      </w:pPr>
      <w:bookmarkStart w:id="139" w:name="_Toc455668467"/>
      <w:bookmarkStart w:id="140" w:name="_Toc468185167"/>
      <w:bookmarkStart w:id="141" w:name="_Toc468185246"/>
      <w:r w:rsidRPr="003B1A70">
        <w:rPr>
          <w:lang w:val="en-US"/>
        </w:rPr>
        <w:t>Definitive agreements</w:t>
      </w:r>
      <w:bookmarkEnd w:id="139"/>
      <w:bookmarkEnd w:id="140"/>
      <w:bookmarkEnd w:id="141"/>
      <w:r w:rsidRPr="003B1A70">
        <w:rPr>
          <w:lang w:val="en-US"/>
        </w:rPr>
        <w:t xml:space="preserve"> </w:t>
      </w:r>
    </w:p>
    <w:p w14:paraId="53DE21AD" w14:textId="1BB6C6EF" w:rsidR="00395B99" w:rsidRPr="003B1A70" w:rsidRDefault="00395B99" w:rsidP="00395B99">
      <w:pPr>
        <w:pStyle w:val="berschrift2"/>
        <w:tabs>
          <w:tab w:val="clear" w:pos="964"/>
          <w:tab w:val="left" w:pos="851"/>
        </w:tabs>
        <w:ind w:left="851" w:hanging="851"/>
        <w:rPr>
          <w:lang w:val="en-US"/>
        </w:rPr>
      </w:pPr>
      <w:bookmarkStart w:id="142" w:name="_Toc468185168"/>
      <w:bookmarkStart w:id="143" w:name="_Toc468185247"/>
      <w:r w:rsidRPr="003B1A70">
        <w:rPr>
          <w:lang w:val="en-US"/>
        </w:rPr>
        <w:t xml:space="preserve">[Promptly / As soon as possible] after the execution of the MoU, the Parties shall enter into good faith negotiations with a view to enter into the binding agreements that are mentioned in clause </w:t>
      </w:r>
      <w:r w:rsidRPr="003B1A70">
        <w:rPr>
          <w:lang w:val="en-US"/>
        </w:rPr>
        <w:fldChar w:fldCharType="begin"/>
      </w:r>
      <w:r w:rsidRPr="003B1A70">
        <w:rPr>
          <w:lang w:val="en-US"/>
        </w:rPr>
        <w:instrText xml:space="preserve"> REF _Ref455479332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2</w:t>
      </w:r>
      <w:r w:rsidRPr="003B1A70">
        <w:rPr>
          <w:lang w:val="en-US"/>
        </w:rPr>
        <w:fldChar w:fldCharType="end"/>
      </w:r>
      <w:r w:rsidRPr="003B1A70">
        <w:rPr>
          <w:lang w:val="en-US"/>
        </w:rPr>
        <w:t>.</w:t>
      </w:r>
      <w:r w:rsidR="003B1A70" w:rsidRPr="003B1A70">
        <w:rPr>
          <w:rStyle w:val="Endnotenzeichen"/>
          <w:lang w:val="en-US"/>
        </w:rPr>
        <w:endnoteReference w:id="5"/>
      </w:r>
      <w:bookmarkEnd w:id="142"/>
      <w:bookmarkEnd w:id="143"/>
      <w:r w:rsidRPr="003B1A70">
        <w:rPr>
          <w:lang w:val="en-US"/>
        </w:rPr>
        <w:t xml:space="preserve"> </w:t>
      </w:r>
    </w:p>
    <w:p w14:paraId="0BBEBA8D" w14:textId="77777777" w:rsidR="00395B99" w:rsidRPr="003B1A70" w:rsidRDefault="00395B99" w:rsidP="00395B99">
      <w:pPr>
        <w:pStyle w:val="berschrift2"/>
        <w:tabs>
          <w:tab w:val="clear" w:pos="964"/>
          <w:tab w:val="left" w:pos="851"/>
        </w:tabs>
        <w:ind w:left="851" w:hanging="851"/>
        <w:rPr>
          <w:lang w:val="en-US"/>
        </w:rPr>
      </w:pPr>
      <w:bookmarkStart w:id="144" w:name="_Ref455479387"/>
      <w:bookmarkStart w:id="145" w:name="_Toc468185169"/>
      <w:bookmarkStart w:id="146" w:name="_Toc468185248"/>
      <w:bookmarkStart w:id="147" w:name="_Ref455411303"/>
      <w:r w:rsidRPr="003B1A70">
        <w:rPr>
          <w:lang w:val="en-US"/>
        </w:rPr>
        <w:t>[●] shall be responsible for preparing the draft agreement(s). [In addition, [●] shall be responsible for drafting any other documents that are deemed to be necessary for the Project.]</w:t>
      </w:r>
      <w:bookmarkEnd w:id="144"/>
      <w:bookmarkEnd w:id="145"/>
      <w:bookmarkEnd w:id="146"/>
    </w:p>
    <w:p w14:paraId="2F075863" w14:textId="4DFA8807" w:rsidR="00395B99" w:rsidRPr="003B1A70" w:rsidRDefault="00395B99" w:rsidP="00395B99">
      <w:pPr>
        <w:pStyle w:val="berschrift2"/>
        <w:tabs>
          <w:tab w:val="clear" w:pos="964"/>
          <w:tab w:val="left" w:pos="851"/>
        </w:tabs>
        <w:ind w:left="851" w:hanging="851"/>
        <w:rPr>
          <w:lang w:val="en-US"/>
        </w:rPr>
      </w:pPr>
      <w:bookmarkStart w:id="148" w:name="_Toc468185170"/>
      <w:bookmarkStart w:id="149" w:name="_Toc468185249"/>
      <w:r w:rsidRPr="003B1A70">
        <w:rPr>
          <w:lang w:val="en-US"/>
        </w:rPr>
        <w:t xml:space="preserve">Notwithstanding clause </w:t>
      </w:r>
      <w:r w:rsidRPr="003B1A70">
        <w:rPr>
          <w:lang w:val="en-US"/>
        </w:rPr>
        <w:fldChar w:fldCharType="begin"/>
      </w:r>
      <w:r w:rsidRPr="003B1A70">
        <w:rPr>
          <w:lang w:val="en-US"/>
        </w:rPr>
        <w:instrText xml:space="preserve"> REF _Ref455479387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6.2</w:t>
      </w:r>
      <w:r w:rsidRPr="003B1A70">
        <w:rPr>
          <w:lang w:val="en-US"/>
        </w:rPr>
        <w:fldChar w:fldCharType="end"/>
      </w:r>
      <w:r w:rsidRPr="003B1A70">
        <w:rPr>
          <w:lang w:val="en-US"/>
        </w:rPr>
        <w:t>, each Party shall use its best endeavors to prepare and provide in due time all the documents, data and information that are deemed necessary for the Project.</w:t>
      </w:r>
      <w:bookmarkEnd w:id="148"/>
      <w:bookmarkEnd w:id="149"/>
      <w:r w:rsidRPr="003B1A70">
        <w:rPr>
          <w:lang w:val="en-US"/>
        </w:rPr>
        <w:t xml:space="preserve"> </w:t>
      </w:r>
    </w:p>
    <w:p w14:paraId="47D6AB66" w14:textId="77777777" w:rsidR="00395B99" w:rsidRPr="003B1A70" w:rsidRDefault="00395B99" w:rsidP="00395B99">
      <w:pPr>
        <w:pStyle w:val="berschrift1"/>
        <w:keepNext w:val="0"/>
        <w:tabs>
          <w:tab w:val="clear" w:pos="964"/>
          <w:tab w:val="clear" w:pos="1219"/>
          <w:tab w:val="num" w:pos="851"/>
          <w:tab w:val="decimal" w:pos="8222"/>
        </w:tabs>
        <w:ind w:left="851" w:hanging="851"/>
        <w:rPr>
          <w:lang w:val="en-US"/>
        </w:rPr>
      </w:pPr>
      <w:bookmarkStart w:id="150" w:name="_Ref455414523"/>
      <w:bookmarkStart w:id="151" w:name="_Ref455414536"/>
      <w:bookmarkStart w:id="152" w:name="_Ref455414622"/>
      <w:bookmarkStart w:id="153" w:name="_Ref455414656"/>
      <w:bookmarkStart w:id="154" w:name="_Toc455668468"/>
      <w:bookmarkStart w:id="155" w:name="_Toc468185171"/>
      <w:bookmarkStart w:id="156" w:name="_Toc468185250"/>
      <w:bookmarkEnd w:id="147"/>
      <w:r w:rsidRPr="003B1A70">
        <w:rPr>
          <w:lang w:val="en-US"/>
        </w:rPr>
        <w:t>Confidentiality</w:t>
      </w:r>
      <w:bookmarkEnd w:id="150"/>
      <w:bookmarkEnd w:id="151"/>
      <w:bookmarkEnd w:id="152"/>
      <w:bookmarkEnd w:id="153"/>
      <w:bookmarkEnd w:id="154"/>
      <w:bookmarkEnd w:id="155"/>
      <w:bookmarkEnd w:id="156"/>
      <w:r w:rsidRPr="003B1A70">
        <w:rPr>
          <w:lang w:val="en-US"/>
        </w:rPr>
        <w:t xml:space="preserve"> </w:t>
      </w:r>
    </w:p>
    <w:p w14:paraId="117A554E" w14:textId="5E1737FF" w:rsidR="00395B99" w:rsidRPr="003B1A70" w:rsidRDefault="00395B99" w:rsidP="00395B99">
      <w:pPr>
        <w:pStyle w:val="berschrift2"/>
        <w:tabs>
          <w:tab w:val="clear" w:pos="964"/>
          <w:tab w:val="left" w:pos="851"/>
        </w:tabs>
        <w:ind w:left="851" w:hanging="851"/>
        <w:rPr>
          <w:lang w:val="en-US"/>
        </w:rPr>
      </w:pPr>
      <w:bookmarkStart w:id="157" w:name="_Toc468185172"/>
      <w:bookmarkStart w:id="158" w:name="_Toc468185251"/>
      <w:r w:rsidRPr="003B1A70">
        <w:rPr>
          <w:lang w:val="en-US"/>
        </w:rPr>
        <w:lastRenderedPageBreak/>
        <w:t>Prior to this MoU, the Parties have signed a separate Non-Disclosure Agreement dated [●] (the “NDA”). The confidentiality obligations that are set out in the NDA shall also apply to this MoU and any Confidential Information (as defined) that are exchanged between the Parties going forward</w:t>
      </w:r>
      <w:r w:rsidR="003B1A70" w:rsidRPr="003B1A70">
        <w:rPr>
          <w:rStyle w:val="Endnotenzeichen"/>
          <w:lang w:val="en-US"/>
        </w:rPr>
        <w:endnoteReference w:id="6"/>
      </w:r>
      <w:r w:rsidRPr="003B1A70">
        <w:rPr>
          <w:lang w:val="en-US"/>
        </w:rPr>
        <w:t>.</w:t>
      </w:r>
      <w:bookmarkEnd w:id="157"/>
      <w:bookmarkEnd w:id="158"/>
    </w:p>
    <w:p w14:paraId="1D273E5F" w14:textId="77777777" w:rsidR="00395B99" w:rsidRPr="003B1A70" w:rsidRDefault="00395B99" w:rsidP="00395B99">
      <w:pPr>
        <w:pStyle w:val="berschrift1"/>
        <w:keepNext w:val="0"/>
        <w:tabs>
          <w:tab w:val="clear" w:pos="964"/>
          <w:tab w:val="clear" w:pos="1219"/>
          <w:tab w:val="num" w:pos="851"/>
          <w:tab w:val="decimal" w:pos="8222"/>
        </w:tabs>
        <w:ind w:left="851" w:hanging="851"/>
        <w:rPr>
          <w:lang w:val="en-US"/>
        </w:rPr>
      </w:pPr>
      <w:bookmarkStart w:id="159" w:name="_Ref455414665"/>
      <w:bookmarkStart w:id="160" w:name="_Toc455668469"/>
      <w:bookmarkStart w:id="161" w:name="_Toc468185173"/>
      <w:bookmarkStart w:id="162" w:name="_Toc468185252"/>
      <w:r w:rsidRPr="003B1A70">
        <w:rPr>
          <w:lang w:val="en-US"/>
        </w:rPr>
        <w:t>Costs and expenses</w:t>
      </w:r>
      <w:bookmarkEnd w:id="159"/>
      <w:bookmarkEnd w:id="160"/>
      <w:bookmarkEnd w:id="161"/>
      <w:bookmarkEnd w:id="162"/>
    </w:p>
    <w:p w14:paraId="05907C5C" w14:textId="75BB401D" w:rsidR="00395B99" w:rsidRPr="003B1A70" w:rsidRDefault="00395B99" w:rsidP="00395B99">
      <w:pPr>
        <w:pStyle w:val="berschrift2"/>
        <w:tabs>
          <w:tab w:val="clear" w:pos="964"/>
          <w:tab w:val="left" w:pos="851"/>
        </w:tabs>
        <w:ind w:left="851" w:hanging="851"/>
        <w:rPr>
          <w:lang w:val="en-US"/>
        </w:rPr>
      </w:pPr>
      <w:bookmarkStart w:id="163" w:name="_Toc468185174"/>
      <w:bookmarkStart w:id="164" w:name="_Toc468185253"/>
      <w:bookmarkStart w:id="165" w:name="_Ref455410219"/>
      <w:bookmarkStart w:id="166" w:name="_Ref452980943"/>
      <w:r w:rsidRPr="003B1A70">
        <w:rPr>
          <w:lang w:val="en-US"/>
        </w:rPr>
        <w:t>Except as set out in any binding agreements, each Party shall bear its own costs and expenses, including, but not limited to, legal and professional fees that are incurred in pursuing or consummating binding agreements in relation to the Project.</w:t>
      </w:r>
      <w:r w:rsidR="003B1A70" w:rsidRPr="003B1A70">
        <w:rPr>
          <w:rStyle w:val="Endnotenzeichen"/>
          <w:lang w:val="en-US"/>
        </w:rPr>
        <w:endnoteReference w:id="7"/>
      </w:r>
      <w:bookmarkEnd w:id="163"/>
      <w:bookmarkEnd w:id="164"/>
      <w:r w:rsidRPr="003B1A70">
        <w:rPr>
          <w:lang w:val="en-US"/>
        </w:rPr>
        <w:t xml:space="preserve">  </w:t>
      </w:r>
      <w:bookmarkEnd w:id="165"/>
      <w:r w:rsidRPr="003B1A70">
        <w:rPr>
          <w:lang w:val="en-US"/>
        </w:rPr>
        <w:t xml:space="preserve"> </w:t>
      </w:r>
    </w:p>
    <w:p w14:paraId="12FF9198" w14:textId="2A1218A0" w:rsidR="00395B99" w:rsidRPr="003B1A70" w:rsidRDefault="00395B99" w:rsidP="00395B99">
      <w:pPr>
        <w:pStyle w:val="berschrift2"/>
        <w:tabs>
          <w:tab w:val="clear" w:pos="964"/>
          <w:tab w:val="left" w:pos="851"/>
        </w:tabs>
        <w:ind w:left="851" w:hanging="851"/>
        <w:rPr>
          <w:lang w:val="en-US"/>
        </w:rPr>
      </w:pPr>
      <w:bookmarkStart w:id="167" w:name="_Toc468185175"/>
      <w:bookmarkStart w:id="168" w:name="_Toc468185254"/>
      <w:r w:rsidRPr="003B1A70">
        <w:rPr>
          <w:b/>
          <w:lang w:val="en-US"/>
        </w:rPr>
        <w:t>[</w:t>
      </w:r>
      <w:r w:rsidRPr="003B1A70">
        <w:rPr>
          <w:lang w:val="en-US"/>
        </w:rPr>
        <w:t xml:space="preserve">Notwithstanding clause </w:t>
      </w:r>
      <w:r w:rsidRPr="003B1A70">
        <w:rPr>
          <w:lang w:val="en-US"/>
        </w:rPr>
        <w:fldChar w:fldCharType="begin"/>
      </w:r>
      <w:r w:rsidRPr="003B1A70">
        <w:rPr>
          <w:lang w:val="en-US"/>
        </w:rPr>
        <w:instrText xml:space="preserve"> REF _Ref455410219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8.1</w:t>
      </w:r>
      <w:r w:rsidRPr="003B1A70">
        <w:rPr>
          <w:lang w:val="en-US"/>
        </w:rPr>
        <w:fldChar w:fldCharType="end"/>
      </w:r>
      <w:r w:rsidRPr="003B1A70">
        <w:rPr>
          <w:lang w:val="en-US"/>
        </w:rPr>
        <w:t>, the Parties have agreed to reimburse [</w:t>
      </w:r>
      <w:r w:rsidRPr="003B1A70">
        <w:rPr>
          <w:rFonts w:ascii="Times New Roman" w:hAnsi="Times New Roman"/>
          <w:lang w:val="en-US"/>
        </w:rPr>
        <w:t>●</w:t>
      </w:r>
      <w:r w:rsidRPr="003B1A70">
        <w:rPr>
          <w:lang w:val="en-US"/>
        </w:rPr>
        <w:t>] [on a pro rata basis] any [reasonable] fees and expenses to legal and other professional advisors that [</w:t>
      </w:r>
      <w:r w:rsidRPr="003B1A70">
        <w:rPr>
          <w:rFonts w:ascii="Times New Roman" w:hAnsi="Times New Roman"/>
          <w:lang w:val="en-US"/>
        </w:rPr>
        <w:t>●</w:t>
      </w:r>
      <w:r w:rsidRPr="003B1A70">
        <w:rPr>
          <w:lang w:val="en-US"/>
        </w:rPr>
        <w:t xml:space="preserve">] has incurred as a result of preparing the agreements set out in clause </w:t>
      </w:r>
      <w:r w:rsidRPr="003B1A70">
        <w:rPr>
          <w:lang w:val="en-US"/>
        </w:rPr>
        <w:fldChar w:fldCharType="begin"/>
      </w:r>
      <w:r w:rsidRPr="003B1A70">
        <w:rPr>
          <w:lang w:val="en-US"/>
        </w:rPr>
        <w:instrText xml:space="preserve"> REF _Ref455411303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6.2</w:t>
      </w:r>
      <w:r w:rsidRPr="003B1A70">
        <w:rPr>
          <w:lang w:val="en-US"/>
        </w:rPr>
        <w:fldChar w:fldCharType="end"/>
      </w:r>
      <w:r w:rsidRPr="003B1A70">
        <w:rPr>
          <w:lang w:val="en-US"/>
        </w:rPr>
        <w:t>.</w:t>
      </w:r>
      <w:r w:rsidRPr="003B1A70">
        <w:rPr>
          <w:b/>
          <w:lang w:val="en-US"/>
        </w:rPr>
        <w:t>]</w:t>
      </w:r>
      <w:bookmarkEnd w:id="167"/>
      <w:bookmarkEnd w:id="168"/>
      <w:r w:rsidRPr="003B1A70">
        <w:rPr>
          <w:b/>
          <w:lang w:val="en-US"/>
        </w:rPr>
        <w:t xml:space="preserve"> </w:t>
      </w:r>
    </w:p>
    <w:p w14:paraId="71812239" w14:textId="77777777" w:rsidR="00395B99" w:rsidRPr="003B1A70" w:rsidRDefault="00395B99" w:rsidP="00395B99">
      <w:pPr>
        <w:pStyle w:val="berschrift1"/>
        <w:keepNext w:val="0"/>
        <w:tabs>
          <w:tab w:val="clear" w:pos="964"/>
          <w:tab w:val="clear" w:pos="1219"/>
          <w:tab w:val="num" w:pos="851"/>
          <w:tab w:val="decimal" w:pos="8222"/>
        </w:tabs>
        <w:ind w:left="851" w:hanging="851"/>
        <w:rPr>
          <w:lang w:val="en-US"/>
        </w:rPr>
      </w:pPr>
      <w:bookmarkStart w:id="169" w:name="_Toc455668470"/>
      <w:bookmarkStart w:id="170" w:name="_Toc468185176"/>
      <w:bookmarkStart w:id="171" w:name="_Toc468185255"/>
      <w:bookmarkEnd w:id="166"/>
      <w:r w:rsidRPr="003B1A70">
        <w:rPr>
          <w:lang w:val="en-US"/>
        </w:rPr>
        <w:t>Termination</w:t>
      </w:r>
      <w:bookmarkEnd w:id="169"/>
      <w:bookmarkEnd w:id="170"/>
      <w:bookmarkEnd w:id="171"/>
    </w:p>
    <w:p w14:paraId="020AD2C8" w14:textId="3B561D29" w:rsidR="00395B99" w:rsidRPr="003B1A70" w:rsidRDefault="00395B99" w:rsidP="00395B99">
      <w:pPr>
        <w:pStyle w:val="berschrift2"/>
        <w:tabs>
          <w:tab w:val="clear" w:pos="964"/>
          <w:tab w:val="left" w:pos="851"/>
        </w:tabs>
        <w:ind w:left="851" w:hanging="851"/>
        <w:rPr>
          <w:lang w:val="en-US"/>
        </w:rPr>
      </w:pPr>
      <w:bookmarkStart w:id="172" w:name="_Toc468185177"/>
      <w:bookmarkStart w:id="173" w:name="_Toc468185256"/>
      <w:r w:rsidRPr="003B1A70">
        <w:rPr>
          <w:lang w:val="en-US"/>
        </w:rPr>
        <w:t xml:space="preserve">If legally binding agreements have not been entered into on or before [date], this MoU shall automatically cease to be of effect, except for clause </w:t>
      </w:r>
      <w:r w:rsidRPr="003B1A70">
        <w:rPr>
          <w:lang w:val="en-US"/>
        </w:rPr>
        <w:fldChar w:fldCharType="begin"/>
      </w:r>
      <w:r w:rsidRPr="003B1A70">
        <w:rPr>
          <w:lang w:val="en-US"/>
        </w:rPr>
        <w:instrText xml:space="preserve"> REF _Ref455414656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6</w:t>
      </w:r>
      <w:r w:rsidRPr="003B1A70">
        <w:rPr>
          <w:lang w:val="en-US"/>
        </w:rPr>
        <w:fldChar w:fldCharType="end"/>
      </w:r>
      <w:r w:rsidRPr="003B1A70">
        <w:rPr>
          <w:lang w:val="en-US"/>
        </w:rPr>
        <w:t xml:space="preserve"> (Confidentiality), clause </w:t>
      </w:r>
      <w:r w:rsidRPr="003B1A70">
        <w:rPr>
          <w:lang w:val="en-US"/>
        </w:rPr>
        <w:fldChar w:fldCharType="begin"/>
      </w:r>
      <w:r w:rsidRPr="003B1A70">
        <w:rPr>
          <w:lang w:val="en-US"/>
        </w:rPr>
        <w:instrText xml:space="preserve"> REF _Ref455414665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7</w:t>
      </w:r>
      <w:r w:rsidRPr="003B1A70">
        <w:rPr>
          <w:lang w:val="en-US"/>
        </w:rPr>
        <w:fldChar w:fldCharType="end"/>
      </w:r>
      <w:r w:rsidRPr="003B1A70">
        <w:rPr>
          <w:lang w:val="en-US"/>
        </w:rPr>
        <w:t xml:space="preserve"> (Costs and Expenses) and clause </w:t>
      </w:r>
      <w:r w:rsidRPr="003B1A70">
        <w:rPr>
          <w:lang w:val="en-US"/>
        </w:rPr>
        <w:fldChar w:fldCharType="begin"/>
      </w:r>
      <w:r w:rsidRPr="003B1A70">
        <w:rPr>
          <w:lang w:val="en-US"/>
        </w:rPr>
        <w:instrText xml:space="preserve"> REF _Ref455414688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10</w:t>
      </w:r>
      <w:r w:rsidRPr="003B1A70">
        <w:rPr>
          <w:lang w:val="en-US"/>
        </w:rPr>
        <w:fldChar w:fldCharType="end"/>
      </w:r>
      <w:r w:rsidRPr="003B1A70">
        <w:rPr>
          <w:lang w:val="en-US"/>
        </w:rPr>
        <w:t xml:space="preserve"> (Governing law and arbitration) which clauses shall survive such termination.</w:t>
      </w:r>
      <w:bookmarkEnd w:id="172"/>
      <w:bookmarkEnd w:id="173"/>
      <w:r w:rsidRPr="003B1A70">
        <w:rPr>
          <w:lang w:val="en-US"/>
        </w:rPr>
        <w:t xml:space="preserve"> </w:t>
      </w:r>
    </w:p>
    <w:p w14:paraId="7444EFAF" w14:textId="77777777" w:rsidR="00395B99" w:rsidRPr="003B1A70" w:rsidRDefault="00395B99" w:rsidP="00395B99">
      <w:pPr>
        <w:pStyle w:val="berschrift2"/>
        <w:tabs>
          <w:tab w:val="clear" w:pos="964"/>
          <w:tab w:val="left" w:pos="851"/>
        </w:tabs>
        <w:ind w:left="851" w:hanging="851"/>
        <w:rPr>
          <w:lang w:val="en-US"/>
        </w:rPr>
      </w:pPr>
      <w:bookmarkStart w:id="174" w:name="_Ref455665730"/>
      <w:bookmarkStart w:id="175" w:name="_Toc468185178"/>
      <w:bookmarkStart w:id="176" w:name="_Toc468185257"/>
      <w:r w:rsidRPr="003B1A70">
        <w:rPr>
          <w:lang w:val="en-US"/>
        </w:rPr>
        <w:t>Otherwise, the Parties shall in case of such termination have no further obligations or liabilities towards each other.</w:t>
      </w:r>
      <w:bookmarkEnd w:id="174"/>
      <w:bookmarkEnd w:id="175"/>
      <w:bookmarkEnd w:id="176"/>
    </w:p>
    <w:p w14:paraId="13AC1327" w14:textId="77777777" w:rsidR="00395B99" w:rsidRPr="003B1A70" w:rsidRDefault="00395B99" w:rsidP="00395B99">
      <w:pPr>
        <w:rPr>
          <w:lang w:val="en-US"/>
        </w:rPr>
      </w:pPr>
    </w:p>
    <w:p w14:paraId="4B676C0D" w14:textId="77777777" w:rsidR="00395B99" w:rsidRPr="003B1A70" w:rsidRDefault="00395B99" w:rsidP="00395B99">
      <w:pPr>
        <w:pStyle w:val="berschrift1"/>
        <w:keepNext w:val="0"/>
        <w:tabs>
          <w:tab w:val="clear" w:pos="964"/>
          <w:tab w:val="clear" w:pos="1219"/>
          <w:tab w:val="num" w:pos="851"/>
          <w:tab w:val="decimal" w:pos="8222"/>
        </w:tabs>
        <w:ind w:left="851" w:hanging="851"/>
        <w:rPr>
          <w:lang w:val="en-US"/>
        </w:rPr>
      </w:pPr>
      <w:bookmarkStart w:id="177" w:name="_Ref178041463"/>
      <w:bookmarkStart w:id="178" w:name="_Toc455668471"/>
      <w:bookmarkStart w:id="179" w:name="_Toc468185179"/>
      <w:bookmarkStart w:id="180" w:name="_Toc468185258"/>
      <w:r w:rsidRPr="003B1A70">
        <w:rPr>
          <w:lang w:val="en-US"/>
        </w:rPr>
        <w:t>Statement of intent only</w:t>
      </w:r>
      <w:bookmarkEnd w:id="177"/>
      <w:r w:rsidRPr="003B1A70">
        <w:rPr>
          <w:lang w:val="en-US"/>
        </w:rPr>
        <w:t xml:space="preserve"> and binding effect</w:t>
      </w:r>
      <w:bookmarkEnd w:id="178"/>
      <w:bookmarkEnd w:id="179"/>
      <w:bookmarkEnd w:id="180"/>
    </w:p>
    <w:p w14:paraId="59A900FE" w14:textId="404AEB22" w:rsidR="00395B99" w:rsidRPr="003B1A70" w:rsidRDefault="00395B99" w:rsidP="00395B99">
      <w:pPr>
        <w:pStyle w:val="berschrift2"/>
        <w:tabs>
          <w:tab w:val="clear" w:pos="964"/>
          <w:tab w:val="left" w:pos="851"/>
        </w:tabs>
        <w:ind w:left="851" w:hanging="851"/>
        <w:rPr>
          <w:lang w:val="en-US"/>
        </w:rPr>
      </w:pPr>
      <w:bookmarkStart w:id="181" w:name="_Toc468185180"/>
      <w:bookmarkStart w:id="182" w:name="_Toc468185259"/>
      <w:r w:rsidRPr="003B1A70">
        <w:rPr>
          <w:lang w:val="en-US"/>
        </w:rPr>
        <w:t xml:space="preserve">This MoU is a statement of present intent only and does not create any legally binding commitment or obligations on any of the Parties, except as set forth in clause </w:t>
      </w:r>
      <w:r w:rsidRPr="003B1A70">
        <w:rPr>
          <w:lang w:val="en-US"/>
        </w:rPr>
        <w:fldChar w:fldCharType="begin"/>
      </w:r>
      <w:r w:rsidRPr="003B1A70">
        <w:rPr>
          <w:lang w:val="en-US"/>
        </w:rPr>
        <w:instrText xml:space="preserve"> REF _Ref455414550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5</w:t>
      </w:r>
      <w:r w:rsidRPr="003B1A70">
        <w:rPr>
          <w:lang w:val="en-US"/>
        </w:rPr>
        <w:fldChar w:fldCharType="end"/>
      </w:r>
      <w:r w:rsidRPr="003B1A70">
        <w:rPr>
          <w:lang w:val="en-US"/>
        </w:rPr>
        <w:t xml:space="preserve"> (Exclusivity), clause </w:t>
      </w:r>
      <w:r w:rsidRPr="003B1A70">
        <w:rPr>
          <w:lang w:val="en-US"/>
        </w:rPr>
        <w:fldChar w:fldCharType="begin"/>
      </w:r>
      <w:r w:rsidRPr="003B1A70">
        <w:rPr>
          <w:lang w:val="en-US"/>
        </w:rPr>
        <w:instrText xml:space="preserve"> REF _Ref455414536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7</w:t>
      </w:r>
      <w:r w:rsidRPr="003B1A70">
        <w:rPr>
          <w:lang w:val="en-US"/>
        </w:rPr>
        <w:fldChar w:fldCharType="end"/>
      </w:r>
      <w:r w:rsidRPr="003B1A70">
        <w:rPr>
          <w:lang w:val="en-US"/>
        </w:rPr>
        <w:t xml:space="preserve"> (Confidentiality), clause </w:t>
      </w:r>
      <w:r w:rsidRPr="003B1A70">
        <w:rPr>
          <w:lang w:val="en-US"/>
        </w:rPr>
        <w:fldChar w:fldCharType="begin"/>
      </w:r>
      <w:r w:rsidRPr="003B1A70">
        <w:rPr>
          <w:lang w:val="en-US"/>
        </w:rPr>
        <w:instrText xml:space="preserve"> REF _Ref455414665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8</w:t>
      </w:r>
      <w:r w:rsidRPr="003B1A70">
        <w:rPr>
          <w:lang w:val="en-US"/>
        </w:rPr>
        <w:fldChar w:fldCharType="end"/>
      </w:r>
      <w:r w:rsidRPr="003B1A70">
        <w:rPr>
          <w:lang w:val="en-US"/>
        </w:rPr>
        <w:t xml:space="preserve"> (Costs and Expenses), clause </w:t>
      </w:r>
      <w:r w:rsidRPr="003B1A70">
        <w:rPr>
          <w:lang w:val="en-US"/>
        </w:rPr>
        <w:fldChar w:fldCharType="begin"/>
      </w:r>
      <w:r w:rsidRPr="003B1A70">
        <w:rPr>
          <w:lang w:val="en-US"/>
        </w:rPr>
        <w:instrText xml:space="preserve"> REF _Ref455665730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9.2</w:t>
      </w:r>
      <w:r w:rsidRPr="003B1A70">
        <w:rPr>
          <w:lang w:val="en-US"/>
        </w:rPr>
        <w:fldChar w:fldCharType="end"/>
      </w:r>
      <w:r w:rsidRPr="003B1A70">
        <w:rPr>
          <w:lang w:val="en-US"/>
        </w:rPr>
        <w:t xml:space="preserve"> (Termination) and clause </w:t>
      </w:r>
      <w:r w:rsidRPr="003B1A70">
        <w:rPr>
          <w:lang w:val="en-US"/>
        </w:rPr>
        <w:fldChar w:fldCharType="begin"/>
      </w:r>
      <w:r w:rsidRPr="003B1A70">
        <w:rPr>
          <w:lang w:val="en-US"/>
        </w:rPr>
        <w:instrText xml:space="preserve"> REF _Ref455414564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11</w:t>
      </w:r>
      <w:r w:rsidRPr="003B1A70">
        <w:rPr>
          <w:lang w:val="en-US"/>
        </w:rPr>
        <w:fldChar w:fldCharType="end"/>
      </w:r>
      <w:r w:rsidRPr="003B1A70">
        <w:rPr>
          <w:lang w:val="en-US"/>
        </w:rPr>
        <w:t xml:space="preserve"> (Governing law and arbitration).</w:t>
      </w:r>
      <w:bookmarkEnd w:id="181"/>
      <w:bookmarkEnd w:id="182"/>
      <w:r w:rsidRPr="003B1A70">
        <w:rPr>
          <w:lang w:val="en-US"/>
        </w:rPr>
        <w:t xml:space="preserve"> </w:t>
      </w:r>
    </w:p>
    <w:p w14:paraId="4397FB0C" w14:textId="77777777" w:rsidR="00395B99" w:rsidRPr="003B1A70" w:rsidRDefault="00395B99" w:rsidP="00395B99">
      <w:pPr>
        <w:pStyle w:val="berschrift2"/>
        <w:tabs>
          <w:tab w:val="clear" w:pos="964"/>
          <w:tab w:val="left" w:pos="851"/>
        </w:tabs>
        <w:ind w:left="851" w:hanging="851"/>
        <w:rPr>
          <w:lang w:val="en-US"/>
        </w:rPr>
      </w:pPr>
      <w:bookmarkStart w:id="183" w:name="_Toc468185181"/>
      <w:bookmarkStart w:id="184" w:name="_Toc468185260"/>
      <w:r w:rsidRPr="003B1A70">
        <w:rPr>
          <w:lang w:val="en-US"/>
        </w:rPr>
        <w:t>The rights and obligations of the Parties in relation to the Project shall be only as set forth in final executed agreement(s).</w:t>
      </w:r>
      <w:bookmarkEnd w:id="183"/>
      <w:bookmarkEnd w:id="184"/>
      <w:r w:rsidRPr="003B1A70">
        <w:rPr>
          <w:lang w:val="en-US"/>
        </w:rPr>
        <w:t xml:space="preserve"> </w:t>
      </w:r>
    </w:p>
    <w:p w14:paraId="3886CEFB" w14:textId="77777777" w:rsidR="00395B99" w:rsidRPr="003B1A70" w:rsidRDefault="00395B99" w:rsidP="00395B99">
      <w:pPr>
        <w:pStyle w:val="berschrift1"/>
        <w:keepNext w:val="0"/>
        <w:tabs>
          <w:tab w:val="clear" w:pos="964"/>
          <w:tab w:val="clear" w:pos="1219"/>
          <w:tab w:val="num" w:pos="851"/>
          <w:tab w:val="decimal" w:pos="8222"/>
        </w:tabs>
        <w:ind w:left="851" w:hanging="851"/>
        <w:rPr>
          <w:lang w:val="en-US"/>
        </w:rPr>
      </w:pPr>
      <w:bookmarkStart w:id="185" w:name="_Ref455414564"/>
      <w:bookmarkStart w:id="186" w:name="_Ref455414671"/>
      <w:bookmarkStart w:id="187" w:name="_Ref455414680"/>
      <w:bookmarkStart w:id="188" w:name="_Ref455414688"/>
      <w:bookmarkStart w:id="189" w:name="_Toc455668472"/>
      <w:bookmarkStart w:id="190" w:name="_Toc468185182"/>
      <w:bookmarkStart w:id="191" w:name="_Toc468185261"/>
      <w:r w:rsidRPr="003B1A70">
        <w:rPr>
          <w:lang w:val="en-US"/>
        </w:rPr>
        <w:t>Governing LAW AND ARBITRATION</w:t>
      </w:r>
      <w:bookmarkEnd w:id="134"/>
      <w:bookmarkEnd w:id="135"/>
      <w:bookmarkEnd w:id="185"/>
      <w:bookmarkEnd w:id="186"/>
      <w:bookmarkEnd w:id="187"/>
      <w:bookmarkEnd w:id="188"/>
      <w:bookmarkEnd w:id="189"/>
      <w:bookmarkEnd w:id="190"/>
      <w:bookmarkEnd w:id="191"/>
    </w:p>
    <w:p w14:paraId="26BF41EF" w14:textId="77777777" w:rsidR="00395B99" w:rsidRPr="003B1A70" w:rsidRDefault="00395B99" w:rsidP="00395B99">
      <w:pPr>
        <w:pStyle w:val="berschrift2"/>
        <w:tabs>
          <w:tab w:val="clear" w:pos="964"/>
          <w:tab w:val="left" w:pos="851"/>
        </w:tabs>
        <w:ind w:left="851" w:hanging="851"/>
        <w:rPr>
          <w:lang w:val="en-US"/>
        </w:rPr>
      </w:pPr>
      <w:bookmarkStart w:id="192" w:name="_Toc468185183"/>
      <w:bookmarkStart w:id="193" w:name="_Toc468185262"/>
      <w:bookmarkStart w:id="194" w:name="_Ref212005410"/>
      <w:r w:rsidRPr="003B1A70">
        <w:rPr>
          <w:lang w:val="en-US"/>
        </w:rPr>
        <w:t>This MoU and any dispute arising out of or in connection with this MoU, shall be governed by and construed in accordance with the laws of Denmark.</w:t>
      </w:r>
      <w:bookmarkEnd w:id="192"/>
      <w:bookmarkEnd w:id="193"/>
    </w:p>
    <w:p w14:paraId="125143FF" w14:textId="77777777" w:rsidR="00395B99" w:rsidRPr="003B1A70" w:rsidRDefault="00395B99" w:rsidP="00395B99">
      <w:pPr>
        <w:pStyle w:val="berschrift2"/>
        <w:tabs>
          <w:tab w:val="clear" w:pos="964"/>
          <w:tab w:val="left" w:pos="851"/>
        </w:tabs>
        <w:ind w:left="851" w:hanging="851"/>
        <w:rPr>
          <w:lang w:val="en-US"/>
        </w:rPr>
      </w:pPr>
      <w:bookmarkStart w:id="195" w:name="_Toc468185184"/>
      <w:bookmarkStart w:id="196" w:name="_Toc468185263"/>
      <w:r w:rsidRPr="003B1A70">
        <w:rPr>
          <w:lang w:val="en-US"/>
        </w:rPr>
        <w:t>Any dispute between or by Parties arising out of or in connection with this MoU shall be finally settled by arbitration in accordance with the rules of the Danish Institute of Arbitration (Danish Arbitration). The arbitration procedure shall take place in [●] and shall be carried out in the [English] language.</w:t>
      </w:r>
      <w:bookmarkEnd w:id="195"/>
      <w:bookmarkEnd w:id="196"/>
      <w:r w:rsidRPr="003B1A70">
        <w:rPr>
          <w:lang w:val="en-US"/>
        </w:rPr>
        <w:t xml:space="preserve"> </w:t>
      </w:r>
    </w:p>
    <w:p w14:paraId="52AA3CC4" w14:textId="152B3DA3" w:rsidR="00395B99" w:rsidRPr="003B1A70" w:rsidRDefault="00395B99" w:rsidP="00395B99">
      <w:pPr>
        <w:pStyle w:val="berschrift2"/>
        <w:tabs>
          <w:tab w:val="clear" w:pos="964"/>
          <w:tab w:val="left" w:pos="851"/>
        </w:tabs>
        <w:ind w:left="851" w:hanging="851"/>
        <w:rPr>
          <w:lang w:val="en-US"/>
        </w:rPr>
      </w:pPr>
      <w:bookmarkStart w:id="197" w:name="_Toc468185185"/>
      <w:bookmarkStart w:id="198" w:name="_Toc468185264"/>
      <w:r w:rsidRPr="003B1A70">
        <w:rPr>
          <w:lang w:val="en-US"/>
        </w:rPr>
        <w:lastRenderedPageBreak/>
        <w:t xml:space="preserve">Notwithstanding the foregoing, a Party shall be entitled to initiate legal proceedings concerning injunctions before the ordinary courts with a view to enforcing clause </w:t>
      </w:r>
      <w:r w:rsidRPr="003B1A70">
        <w:rPr>
          <w:lang w:val="en-US"/>
        </w:rPr>
        <w:fldChar w:fldCharType="begin"/>
      </w:r>
      <w:r w:rsidRPr="003B1A70">
        <w:rPr>
          <w:lang w:val="en-US"/>
        </w:rPr>
        <w:instrText xml:space="preserve"> REF _Ref455414550 \r \h </w:instrText>
      </w:r>
      <w:r w:rsidR="003B1A70">
        <w:rPr>
          <w:lang w:val="en-US"/>
        </w:rPr>
        <w:instrText xml:space="preserve"> \* MERGEFORMAT </w:instrText>
      </w:r>
      <w:r w:rsidRPr="003B1A70">
        <w:rPr>
          <w:lang w:val="en-US"/>
        </w:rPr>
      </w:r>
      <w:r w:rsidRPr="003B1A70">
        <w:rPr>
          <w:lang w:val="en-US"/>
        </w:rPr>
        <w:fldChar w:fldCharType="separate"/>
      </w:r>
      <w:r w:rsidRPr="003B1A70">
        <w:rPr>
          <w:lang w:val="en-US"/>
        </w:rPr>
        <w:t>5</w:t>
      </w:r>
      <w:r w:rsidRPr="003B1A70">
        <w:rPr>
          <w:lang w:val="en-US"/>
        </w:rPr>
        <w:fldChar w:fldCharType="end"/>
      </w:r>
      <w:r w:rsidRPr="003B1A70">
        <w:rPr>
          <w:lang w:val="en-US"/>
        </w:rPr>
        <w:t xml:space="preserve"> (Exclusivity) and clause </w:t>
      </w:r>
      <w:r w:rsidRPr="003B1A70">
        <w:rPr>
          <w:lang w:val="en-US"/>
        </w:rPr>
        <w:fldChar w:fldCharType="begin"/>
      </w:r>
      <w:r w:rsidRPr="003B1A70">
        <w:rPr>
          <w:lang w:val="en-US"/>
        </w:rPr>
        <w:instrText xml:space="preserve"> REF _Ref455414622 \r \h  \* MERGEFORMAT </w:instrText>
      </w:r>
      <w:r w:rsidRPr="003B1A70">
        <w:rPr>
          <w:lang w:val="en-US"/>
        </w:rPr>
      </w:r>
      <w:r w:rsidRPr="003B1A70">
        <w:rPr>
          <w:lang w:val="en-US"/>
        </w:rPr>
        <w:fldChar w:fldCharType="separate"/>
      </w:r>
      <w:r w:rsidRPr="003B1A70">
        <w:rPr>
          <w:lang w:val="en-US"/>
        </w:rPr>
        <w:t>7</w:t>
      </w:r>
      <w:r w:rsidRPr="003B1A70">
        <w:rPr>
          <w:lang w:val="en-US"/>
        </w:rPr>
        <w:fldChar w:fldCharType="end"/>
      </w:r>
      <w:r w:rsidRPr="003B1A70">
        <w:rPr>
          <w:lang w:val="en-US"/>
        </w:rPr>
        <w:t xml:space="preserve"> (Confidentiality).</w:t>
      </w:r>
      <w:bookmarkEnd w:id="197"/>
      <w:bookmarkEnd w:id="198"/>
    </w:p>
    <w:p w14:paraId="67EA0EB5" w14:textId="77777777" w:rsidR="00395B99" w:rsidRPr="003B1A70" w:rsidRDefault="00395B99" w:rsidP="00395B99">
      <w:pPr>
        <w:pStyle w:val="berschrift2"/>
        <w:tabs>
          <w:tab w:val="clear" w:pos="964"/>
          <w:tab w:val="left" w:pos="851"/>
        </w:tabs>
        <w:ind w:left="851" w:hanging="851"/>
        <w:rPr>
          <w:lang w:val="en-US"/>
        </w:rPr>
      </w:pPr>
      <w:bookmarkStart w:id="199" w:name="_Toc468185186"/>
      <w:bookmarkStart w:id="200" w:name="_Toc468185265"/>
      <w:r w:rsidRPr="003B1A70">
        <w:rPr>
          <w:lang w:val="en-US"/>
        </w:rPr>
        <w:t>The proceedings and any award shall be kept confidential by the Parties.</w:t>
      </w:r>
      <w:bookmarkEnd w:id="199"/>
      <w:bookmarkEnd w:id="200"/>
      <w:r w:rsidRPr="003B1A70">
        <w:rPr>
          <w:lang w:val="en-US"/>
        </w:rPr>
        <w:t xml:space="preserve"> </w:t>
      </w:r>
    </w:p>
    <w:bookmarkEnd w:id="194"/>
    <w:p w14:paraId="194317FD" w14:textId="77777777" w:rsidR="00395B99" w:rsidRPr="003B1A70" w:rsidRDefault="00395B99" w:rsidP="00395B99">
      <w:pPr>
        <w:pStyle w:val="berschrift1"/>
        <w:keepNext w:val="0"/>
        <w:tabs>
          <w:tab w:val="clear" w:pos="964"/>
          <w:tab w:val="clear" w:pos="1219"/>
          <w:tab w:val="num" w:pos="851"/>
          <w:tab w:val="decimal" w:pos="8222"/>
        </w:tabs>
        <w:ind w:left="851" w:hanging="851"/>
        <w:rPr>
          <w:lang w:val="en-US"/>
        </w:rPr>
      </w:pPr>
      <w:r w:rsidRPr="003B1A70">
        <w:rPr>
          <w:lang w:val="en-US"/>
        </w:rPr>
        <w:br w:type="page"/>
      </w:r>
      <w:bookmarkStart w:id="201" w:name="_Toc455668473"/>
      <w:bookmarkStart w:id="202" w:name="_Toc468185187"/>
      <w:bookmarkStart w:id="203" w:name="_Toc468185266"/>
      <w:r w:rsidRPr="003B1A70">
        <w:rPr>
          <w:lang w:val="en-US"/>
        </w:rPr>
        <w:lastRenderedPageBreak/>
        <w:t>SIGNATURES</w:t>
      </w:r>
      <w:bookmarkEnd w:id="32"/>
      <w:bookmarkEnd w:id="33"/>
      <w:bookmarkEnd w:id="201"/>
      <w:bookmarkEnd w:id="202"/>
      <w:bookmarkEnd w:id="203"/>
    </w:p>
    <w:p w14:paraId="3DFBFD68" w14:textId="77777777" w:rsidR="00395B99" w:rsidRPr="003B1A70" w:rsidRDefault="00395B99" w:rsidP="00395B99">
      <w:pPr>
        <w:pStyle w:val="berschrift2"/>
        <w:tabs>
          <w:tab w:val="clear" w:pos="964"/>
          <w:tab w:val="left" w:pos="851"/>
        </w:tabs>
        <w:ind w:left="851" w:hanging="851"/>
        <w:rPr>
          <w:lang w:val="en-US"/>
        </w:rPr>
      </w:pPr>
      <w:bookmarkStart w:id="204" w:name="_Toc468185188"/>
      <w:bookmarkStart w:id="205" w:name="_Toc468185267"/>
      <w:r w:rsidRPr="003B1A70">
        <w:rPr>
          <w:lang w:val="en-US"/>
        </w:rPr>
        <w:t>This MoU is signed in [●] original copies, one for each of the Parties.</w:t>
      </w:r>
      <w:bookmarkEnd w:id="204"/>
      <w:bookmarkEnd w:id="205"/>
    </w:p>
    <w:p w14:paraId="073556FA" w14:textId="77777777" w:rsidR="00395B99" w:rsidRPr="003B1A70" w:rsidRDefault="00395B99" w:rsidP="00395B99">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395B99" w:rsidRPr="003B1A70" w14:paraId="33171F64" w14:textId="77777777" w:rsidTr="009B06FD">
        <w:trPr>
          <w:hidden/>
        </w:trPr>
        <w:tc>
          <w:tcPr>
            <w:tcW w:w="3225" w:type="dxa"/>
          </w:tcPr>
          <w:p w14:paraId="24566048" w14:textId="77777777" w:rsidR="00395B99" w:rsidRPr="003B1A70" w:rsidRDefault="00395B99" w:rsidP="009B06FD">
            <w:pPr>
              <w:pStyle w:val="OVERSKRIFT0Alt0"/>
              <w:ind w:left="0"/>
              <w:rPr>
                <w:lang w:val="en-US"/>
              </w:rPr>
            </w:pPr>
            <w:r w:rsidRPr="003B1A70">
              <w:rPr>
                <w:vanish/>
                <w:lang w:val="en-US"/>
              </w:rPr>
              <w:t>¦</w:t>
            </w:r>
            <w:r w:rsidRPr="003B1A70">
              <w:rPr>
                <w:lang w:val="en-US"/>
              </w:rPr>
              <w:t>[Place]</w:t>
            </w:r>
            <w:r w:rsidRPr="003B1A70">
              <w:rPr>
                <w:vanish/>
                <w:lang w:val="en-US"/>
              </w:rPr>
              <w:t>|</w:t>
            </w:r>
            <w:r w:rsidRPr="003B1A70">
              <w:rPr>
                <w:lang w:val="en-US"/>
              </w:rPr>
              <w:t xml:space="preserve">, on </w:t>
            </w:r>
            <w:r w:rsidRPr="003B1A70">
              <w:rPr>
                <w:vanish/>
                <w:lang w:val="en-US"/>
              </w:rPr>
              <w:t>¦</w:t>
            </w:r>
            <w:r w:rsidRPr="003B1A70">
              <w:rPr>
                <w:lang w:val="en-US"/>
              </w:rPr>
              <w:t>[Date]</w:t>
            </w:r>
            <w:r w:rsidRPr="003B1A70">
              <w:rPr>
                <w:vanish/>
                <w:lang w:val="en-US"/>
              </w:rPr>
              <w:t>|</w:t>
            </w:r>
            <w:r w:rsidRPr="003B1A70">
              <w:rPr>
                <w:lang w:val="en-US"/>
              </w:rPr>
              <w:t>:</w:t>
            </w:r>
          </w:p>
        </w:tc>
        <w:tc>
          <w:tcPr>
            <w:tcW w:w="867" w:type="dxa"/>
          </w:tcPr>
          <w:p w14:paraId="20B86B1F" w14:textId="77777777" w:rsidR="00395B99" w:rsidRPr="003B1A70" w:rsidRDefault="00395B99" w:rsidP="009B06FD">
            <w:pPr>
              <w:pStyle w:val="OVERSKRIFT0Alt0"/>
              <w:ind w:left="0"/>
              <w:rPr>
                <w:lang w:val="en-US"/>
              </w:rPr>
            </w:pPr>
          </w:p>
        </w:tc>
        <w:tc>
          <w:tcPr>
            <w:tcW w:w="3020" w:type="dxa"/>
            <w:tcBorders>
              <w:left w:val="nil"/>
            </w:tcBorders>
          </w:tcPr>
          <w:p w14:paraId="5DF24A3E" w14:textId="77777777" w:rsidR="00395B99" w:rsidRPr="003B1A70" w:rsidRDefault="00395B99" w:rsidP="009B06FD">
            <w:pPr>
              <w:pStyle w:val="OVERSKRIFT0Alt0"/>
              <w:ind w:left="0"/>
              <w:rPr>
                <w:lang w:val="en-US"/>
              </w:rPr>
            </w:pPr>
            <w:r w:rsidRPr="003B1A70">
              <w:rPr>
                <w:vanish/>
                <w:lang w:val="en-US"/>
              </w:rPr>
              <w:t>¦</w:t>
            </w:r>
            <w:r w:rsidRPr="003B1A70">
              <w:rPr>
                <w:lang w:val="en-US"/>
              </w:rPr>
              <w:t>[Place]</w:t>
            </w:r>
            <w:r w:rsidRPr="003B1A70">
              <w:rPr>
                <w:vanish/>
                <w:lang w:val="en-US"/>
              </w:rPr>
              <w:t>|</w:t>
            </w:r>
            <w:r w:rsidRPr="003B1A70">
              <w:rPr>
                <w:lang w:val="en-US"/>
              </w:rPr>
              <w:t xml:space="preserve">, on </w:t>
            </w:r>
            <w:r w:rsidRPr="003B1A70">
              <w:rPr>
                <w:vanish/>
                <w:lang w:val="en-US"/>
              </w:rPr>
              <w:t>¦</w:t>
            </w:r>
            <w:r w:rsidRPr="003B1A70">
              <w:rPr>
                <w:lang w:val="en-US"/>
              </w:rPr>
              <w:t>[Date]</w:t>
            </w:r>
            <w:r w:rsidRPr="003B1A70">
              <w:rPr>
                <w:vanish/>
                <w:lang w:val="en-US"/>
              </w:rPr>
              <w:t>|</w:t>
            </w:r>
            <w:r w:rsidRPr="003B1A70">
              <w:rPr>
                <w:lang w:val="en-US"/>
              </w:rPr>
              <w:t>:</w:t>
            </w:r>
          </w:p>
        </w:tc>
      </w:tr>
      <w:tr w:rsidR="00395B99" w:rsidRPr="003B1A70" w14:paraId="71A8E8DE" w14:textId="77777777" w:rsidTr="009B06FD">
        <w:tc>
          <w:tcPr>
            <w:tcW w:w="3225" w:type="dxa"/>
          </w:tcPr>
          <w:p w14:paraId="191C0444" w14:textId="77777777" w:rsidR="00395B99" w:rsidRPr="003B1A70" w:rsidRDefault="00395B99" w:rsidP="009B06FD">
            <w:pPr>
              <w:pStyle w:val="OVERSKRIFT0Alt0"/>
              <w:ind w:left="0"/>
              <w:rPr>
                <w:lang w:val="en-US"/>
              </w:rPr>
            </w:pPr>
            <w:r w:rsidRPr="003B1A70">
              <w:rPr>
                <w:lang w:val="en-US"/>
              </w:rPr>
              <w:t xml:space="preserve">For </w:t>
            </w:r>
            <w:r w:rsidRPr="003B1A70">
              <w:rPr>
                <w:vanish/>
                <w:lang w:val="en-US"/>
              </w:rPr>
              <w:t>¦</w:t>
            </w:r>
            <w:r w:rsidRPr="003B1A70">
              <w:rPr>
                <w:lang w:val="en-US"/>
              </w:rPr>
              <w:t>[Part</w:t>
            </w:r>
            <w:proofErr w:type="gramStart"/>
            <w:r w:rsidRPr="003B1A70">
              <w:rPr>
                <w:lang w:val="en-US"/>
              </w:rPr>
              <w:t>1]</w:t>
            </w:r>
            <w:r w:rsidRPr="003B1A70">
              <w:rPr>
                <w:vanish/>
                <w:lang w:val="en-US"/>
              </w:rPr>
              <w:t>|</w:t>
            </w:r>
            <w:proofErr w:type="gramEnd"/>
            <w:r w:rsidRPr="003B1A70">
              <w:rPr>
                <w:lang w:val="en-US"/>
              </w:rPr>
              <w:t>:</w:t>
            </w:r>
          </w:p>
        </w:tc>
        <w:tc>
          <w:tcPr>
            <w:tcW w:w="867" w:type="dxa"/>
          </w:tcPr>
          <w:p w14:paraId="62DC5C60" w14:textId="77777777" w:rsidR="00395B99" w:rsidRPr="003B1A70" w:rsidRDefault="00395B99" w:rsidP="009B06FD">
            <w:pPr>
              <w:pStyle w:val="OVERSKRIFT0Alt0"/>
              <w:ind w:left="0"/>
              <w:rPr>
                <w:lang w:val="en-US"/>
              </w:rPr>
            </w:pPr>
          </w:p>
        </w:tc>
        <w:tc>
          <w:tcPr>
            <w:tcW w:w="3020" w:type="dxa"/>
            <w:tcBorders>
              <w:left w:val="nil"/>
            </w:tcBorders>
          </w:tcPr>
          <w:p w14:paraId="3AD0A724" w14:textId="77777777" w:rsidR="00395B99" w:rsidRPr="003B1A70" w:rsidRDefault="00395B99" w:rsidP="009B06FD">
            <w:pPr>
              <w:pStyle w:val="OVERSKRIFT0Alt0"/>
              <w:ind w:left="0"/>
              <w:rPr>
                <w:lang w:val="en-US"/>
              </w:rPr>
            </w:pPr>
            <w:r w:rsidRPr="003B1A70">
              <w:rPr>
                <w:lang w:val="en-US"/>
              </w:rPr>
              <w:t xml:space="preserve">For </w:t>
            </w:r>
            <w:r w:rsidRPr="003B1A70">
              <w:rPr>
                <w:vanish/>
                <w:lang w:val="en-US"/>
              </w:rPr>
              <w:t>¦</w:t>
            </w:r>
            <w:r w:rsidRPr="003B1A70">
              <w:rPr>
                <w:lang w:val="en-US"/>
              </w:rPr>
              <w:t>[Part</w:t>
            </w:r>
            <w:proofErr w:type="gramStart"/>
            <w:r w:rsidRPr="003B1A70">
              <w:rPr>
                <w:lang w:val="en-US"/>
              </w:rPr>
              <w:t>2]</w:t>
            </w:r>
            <w:r w:rsidRPr="003B1A70">
              <w:rPr>
                <w:vanish/>
                <w:lang w:val="en-US"/>
              </w:rPr>
              <w:t>|</w:t>
            </w:r>
            <w:proofErr w:type="gramEnd"/>
            <w:r w:rsidRPr="003B1A70">
              <w:rPr>
                <w:lang w:val="en-US"/>
              </w:rPr>
              <w:t>:</w:t>
            </w:r>
          </w:p>
        </w:tc>
      </w:tr>
      <w:tr w:rsidR="00395B99" w:rsidRPr="003B1A70" w14:paraId="3F6FED42" w14:textId="77777777" w:rsidTr="009B06FD">
        <w:tc>
          <w:tcPr>
            <w:tcW w:w="3225" w:type="dxa"/>
          </w:tcPr>
          <w:p w14:paraId="77FA6FDA" w14:textId="77777777" w:rsidR="00395B99" w:rsidRPr="003B1A70" w:rsidRDefault="00395B99" w:rsidP="009B06FD">
            <w:pPr>
              <w:pStyle w:val="OVERSKRIFT0Alt0"/>
              <w:ind w:left="0"/>
              <w:rPr>
                <w:lang w:val="en-US"/>
              </w:rPr>
            </w:pPr>
          </w:p>
        </w:tc>
        <w:tc>
          <w:tcPr>
            <w:tcW w:w="867" w:type="dxa"/>
          </w:tcPr>
          <w:p w14:paraId="5DA1EAEA" w14:textId="77777777" w:rsidR="00395B99" w:rsidRPr="003B1A70" w:rsidRDefault="00395B99" w:rsidP="009B06FD">
            <w:pPr>
              <w:pStyle w:val="OVERSKRIFT0Alt0"/>
              <w:ind w:left="0"/>
              <w:rPr>
                <w:lang w:val="en-US"/>
              </w:rPr>
            </w:pPr>
          </w:p>
        </w:tc>
        <w:tc>
          <w:tcPr>
            <w:tcW w:w="3020" w:type="dxa"/>
            <w:tcBorders>
              <w:left w:val="nil"/>
            </w:tcBorders>
          </w:tcPr>
          <w:p w14:paraId="27BE026E" w14:textId="77777777" w:rsidR="00395B99" w:rsidRPr="003B1A70" w:rsidRDefault="00395B99" w:rsidP="009B06FD">
            <w:pPr>
              <w:pStyle w:val="OVERSKRIFT0Alt0"/>
              <w:ind w:left="0"/>
              <w:rPr>
                <w:lang w:val="en-US"/>
              </w:rPr>
            </w:pPr>
          </w:p>
        </w:tc>
      </w:tr>
      <w:tr w:rsidR="00395B99" w:rsidRPr="003B1A70" w14:paraId="29A8DAF5" w14:textId="77777777" w:rsidTr="009B06FD">
        <w:tc>
          <w:tcPr>
            <w:tcW w:w="3225" w:type="dxa"/>
          </w:tcPr>
          <w:p w14:paraId="43EDD8C4" w14:textId="77777777" w:rsidR="00395B99" w:rsidRPr="003B1A70" w:rsidRDefault="00395B99" w:rsidP="009B06FD">
            <w:pPr>
              <w:pStyle w:val="OVERSKRIFT0Alt0"/>
              <w:ind w:left="0"/>
              <w:rPr>
                <w:lang w:val="en-US"/>
              </w:rPr>
            </w:pPr>
          </w:p>
        </w:tc>
        <w:tc>
          <w:tcPr>
            <w:tcW w:w="867" w:type="dxa"/>
          </w:tcPr>
          <w:p w14:paraId="16A19E3D" w14:textId="77777777" w:rsidR="00395B99" w:rsidRPr="003B1A70" w:rsidRDefault="00395B99" w:rsidP="009B06FD">
            <w:pPr>
              <w:pStyle w:val="OVERSKRIFT0Alt0"/>
              <w:ind w:left="0"/>
              <w:rPr>
                <w:lang w:val="en-US"/>
              </w:rPr>
            </w:pPr>
          </w:p>
        </w:tc>
        <w:tc>
          <w:tcPr>
            <w:tcW w:w="3020" w:type="dxa"/>
            <w:tcBorders>
              <w:left w:val="nil"/>
            </w:tcBorders>
          </w:tcPr>
          <w:p w14:paraId="51404521" w14:textId="77777777" w:rsidR="00395B99" w:rsidRPr="003B1A70" w:rsidRDefault="00395B99" w:rsidP="009B06FD">
            <w:pPr>
              <w:pStyle w:val="OVERSKRIFT0Alt0"/>
              <w:ind w:left="0"/>
              <w:rPr>
                <w:lang w:val="en-US"/>
              </w:rPr>
            </w:pPr>
          </w:p>
        </w:tc>
      </w:tr>
      <w:tr w:rsidR="00395B99" w:rsidRPr="003B1A70" w14:paraId="52D4DB8D" w14:textId="77777777" w:rsidTr="009B06FD">
        <w:tc>
          <w:tcPr>
            <w:tcW w:w="3225" w:type="dxa"/>
            <w:tcBorders>
              <w:bottom w:val="single" w:sz="4" w:space="0" w:color="auto"/>
            </w:tcBorders>
          </w:tcPr>
          <w:p w14:paraId="4DE4A5EC" w14:textId="77777777" w:rsidR="00395B99" w:rsidRPr="003B1A70" w:rsidRDefault="00395B99" w:rsidP="009B06FD">
            <w:pPr>
              <w:pStyle w:val="OVERSKRIFT0Alt0"/>
              <w:ind w:left="0"/>
              <w:rPr>
                <w:lang w:val="en-US"/>
              </w:rPr>
            </w:pPr>
          </w:p>
        </w:tc>
        <w:tc>
          <w:tcPr>
            <w:tcW w:w="867" w:type="dxa"/>
          </w:tcPr>
          <w:p w14:paraId="57BE1C0F" w14:textId="77777777" w:rsidR="00395B99" w:rsidRPr="003B1A70" w:rsidRDefault="00395B99" w:rsidP="009B06FD">
            <w:pPr>
              <w:pStyle w:val="OVERSKRIFT0Alt0"/>
              <w:ind w:left="0"/>
              <w:rPr>
                <w:lang w:val="en-US"/>
              </w:rPr>
            </w:pPr>
          </w:p>
        </w:tc>
        <w:tc>
          <w:tcPr>
            <w:tcW w:w="3020" w:type="dxa"/>
            <w:tcBorders>
              <w:left w:val="nil"/>
              <w:bottom w:val="single" w:sz="4" w:space="0" w:color="auto"/>
            </w:tcBorders>
          </w:tcPr>
          <w:p w14:paraId="334756AC" w14:textId="77777777" w:rsidR="00395B99" w:rsidRPr="003B1A70" w:rsidRDefault="00395B99" w:rsidP="009B06FD">
            <w:pPr>
              <w:pStyle w:val="OVERSKRIFT0Alt0"/>
              <w:ind w:left="0"/>
              <w:rPr>
                <w:lang w:val="en-US"/>
              </w:rPr>
            </w:pPr>
          </w:p>
        </w:tc>
      </w:tr>
      <w:tr w:rsidR="00395B99" w:rsidRPr="003B1A70" w14:paraId="2C3214CF" w14:textId="77777777" w:rsidTr="009B06FD">
        <w:trPr>
          <w:hidden/>
        </w:trPr>
        <w:tc>
          <w:tcPr>
            <w:tcW w:w="3225" w:type="dxa"/>
            <w:tcBorders>
              <w:top w:val="single" w:sz="4" w:space="0" w:color="auto"/>
            </w:tcBorders>
          </w:tcPr>
          <w:p w14:paraId="4AF78C9C" w14:textId="77777777" w:rsidR="00395B99" w:rsidRPr="003B1A70" w:rsidRDefault="00395B99" w:rsidP="009B06FD">
            <w:pPr>
              <w:pStyle w:val="OVERSKRIFT0Alt0"/>
              <w:ind w:left="0"/>
              <w:rPr>
                <w:lang w:val="en-US"/>
              </w:rPr>
            </w:pPr>
            <w:proofErr w:type="gramStart"/>
            <w:r w:rsidRPr="003B1A70">
              <w:rPr>
                <w:vanish/>
                <w:lang w:val="en-US"/>
              </w:rPr>
              <w:t>¦</w:t>
            </w:r>
            <w:r w:rsidRPr="003B1A70">
              <w:rPr>
                <w:lang w:val="en-US"/>
              </w:rPr>
              <w:t>[</w:t>
            </w:r>
            <w:proofErr w:type="gramEnd"/>
            <w:r w:rsidRPr="003B1A70">
              <w:rPr>
                <w:lang w:val="en-US"/>
              </w:rPr>
              <w:t>Name and Title]</w:t>
            </w:r>
            <w:r w:rsidRPr="003B1A70">
              <w:rPr>
                <w:vanish/>
                <w:lang w:val="en-US"/>
              </w:rPr>
              <w:t>|</w:t>
            </w:r>
          </w:p>
        </w:tc>
        <w:tc>
          <w:tcPr>
            <w:tcW w:w="867" w:type="dxa"/>
          </w:tcPr>
          <w:p w14:paraId="15DA1517" w14:textId="77777777" w:rsidR="00395B99" w:rsidRPr="003B1A70" w:rsidRDefault="00395B99" w:rsidP="009B06FD">
            <w:pPr>
              <w:pStyle w:val="OVERSKRIFT0Alt0"/>
              <w:ind w:left="0"/>
              <w:rPr>
                <w:lang w:val="en-US"/>
              </w:rPr>
            </w:pPr>
          </w:p>
        </w:tc>
        <w:tc>
          <w:tcPr>
            <w:tcW w:w="3020" w:type="dxa"/>
            <w:tcBorders>
              <w:top w:val="single" w:sz="4" w:space="0" w:color="auto"/>
              <w:left w:val="nil"/>
            </w:tcBorders>
          </w:tcPr>
          <w:p w14:paraId="6A67D3B7" w14:textId="77777777" w:rsidR="00395B99" w:rsidRPr="003B1A70" w:rsidRDefault="00395B99" w:rsidP="009B06FD">
            <w:pPr>
              <w:pStyle w:val="OVERSKRIFT0Alt0"/>
              <w:ind w:left="0"/>
              <w:rPr>
                <w:lang w:val="en-US"/>
              </w:rPr>
            </w:pPr>
            <w:proofErr w:type="gramStart"/>
            <w:r w:rsidRPr="003B1A70">
              <w:rPr>
                <w:vanish/>
                <w:lang w:val="en-US"/>
              </w:rPr>
              <w:t>¦</w:t>
            </w:r>
            <w:r w:rsidRPr="003B1A70">
              <w:rPr>
                <w:lang w:val="en-US"/>
              </w:rPr>
              <w:t>[</w:t>
            </w:r>
            <w:proofErr w:type="gramEnd"/>
            <w:r w:rsidRPr="003B1A70">
              <w:rPr>
                <w:lang w:val="en-US"/>
              </w:rPr>
              <w:t>Name and Title]</w:t>
            </w:r>
            <w:r w:rsidRPr="003B1A70">
              <w:rPr>
                <w:vanish/>
                <w:lang w:val="en-US"/>
              </w:rPr>
              <w:t>|</w:t>
            </w:r>
          </w:p>
        </w:tc>
      </w:tr>
    </w:tbl>
    <w:p w14:paraId="1855104F" w14:textId="77777777" w:rsidR="00395B99" w:rsidRPr="003B1A70" w:rsidRDefault="00395B99" w:rsidP="00395B99">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395B99" w:rsidRPr="003B1A70" w14:paraId="1C1C9DC4" w14:textId="77777777" w:rsidTr="009B06FD">
        <w:trPr>
          <w:hidden/>
        </w:trPr>
        <w:tc>
          <w:tcPr>
            <w:tcW w:w="3225" w:type="dxa"/>
          </w:tcPr>
          <w:p w14:paraId="125F68A4" w14:textId="77777777" w:rsidR="00395B99" w:rsidRPr="003B1A70" w:rsidRDefault="00395B99" w:rsidP="009B06FD">
            <w:pPr>
              <w:pStyle w:val="OVERSKRIFT0Alt0"/>
              <w:ind w:left="0"/>
              <w:rPr>
                <w:lang w:val="en-US"/>
              </w:rPr>
            </w:pPr>
            <w:r w:rsidRPr="003B1A70">
              <w:rPr>
                <w:vanish/>
                <w:lang w:val="en-US"/>
              </w:rPr>
              <w:t>¦</w:t>
            </w:r>
            <w:r w:rsidRPr="003B1A70">
              <w:rPr>
                <w:lang w:val="en-US"/>
              </w:rPr>
              <w:t>[Place]</w:t>
            </w:r>
            <w:r w:rsidRPr="003B1A70">
              <w:rPr>
                <w:vanish/>
                <w:lang w:val="en-US"/>
              </w:rPr>
              <w:t>|</w:t>
            </w:r>
            <w:r w:rsidRPr="003B1A70">
              <w:rPr>
                <w:lang w:val="en-US"/>
              </w:rPr>
              <w:t xml:space="preserve">, on </w:t>
            </w:r>
            <w:r w:rsidRPr="003B1A70">
              <w:rPr>
                <w:vanish/>
                <w:lang w:val="en-US"/>
              </w:rPr>
              <w:t>¦</w:t>
            </w:r>
            <w:r w:rsidRPr="003B1A70">
              <w:rPr>
                <w:lang w:val="en-US"/>
              </w:rPr>
              <w:t>[Date]</w:t>
            </w:r>
            <w:r w:rsidRPr="003B1A70">
              <w:rPr>
                <w:vanish/>
                <w:lang w:val="en-US"/>
              </w:rPr>
              <w:t>|</w:t>
            </w:r>
            <w:r w:rsidRPr="003B1A70">
              <w:rPr>
                <w:lang w:val="en-US"/>
              </w:rPr>
              <w:t>:</w:t>
            </w:r>
          </w:p>
        </w:tc>
        <w:tc>
          <w:tcPr>
            <w:tcW w:w="867" w:type="dxa"/>
          </w:tcPr>
          <w:p w14:paraId="713E090F" w14:textId="77777777" w:rsidR="00395B99" w:rsidRPr="003B1A70" w:rsidRDefault="00395B99" w:rsidP="009B06FD">
            <w:pPr>
              <w:pStyle w:val="OVERSKRIFT0Alt0"/>
              <w:ind w:left="0"/>
              <w:rPr>
                <w:lang w:val="en-US"/>
              </w:rPr>
            </w:pPr>
          </w:p>
        </w:tc>
        <w:tc>
          <w:tcPr>
            <w:tcW w:w="3020" w:type="dxa"/>
            <w:tcBorders>
              <w:left w:val="nil"/>
            </w:tcBorders>
          </w:tcPr>
          <w:p w14:paraId="73EE681A" w14:textId="77777777" w:rsidR="00395B99" w:rsidRPr="003B1A70" w:rsidRDefault="00395B99" w:rsidP="009B06FD">
            <w:pPr>
              <w:pStyle w:val="OVERSKRIFT0Alt0"/>
              <w:ind w:left="0"/>
              <w:rPr>
                <w:lang w:val="en-US"/>
              </w:rPr>
            </w:pPr>
            <w:r w:rsidRPr="003B1A70">
              <w:rPr>
                <w:vanish/>
                <w:lang w:val="en-US"/>
              </w:rPr>
              <w:t>¦</w:t>
            </w:r>
            <w:r w:rsidRPr="003B1A70">
              <w:rPr>
                <w:lang w:val="en-US"/>
              </w:rPr>
              <w:t>[Place]</w:t>
            </w:r>
            <w:r w:rsidRPr="003B1A70">
              <w:rPr>
                <w:vanish/>
                <w:lang w:val="en-US"/>
              </w:rPr>
              <w:t>|</w:t>
            </w:r>
            <w:r w:rsidRPr="003B1A70">
              <w:rPr>
                <w:lang w:val="en-US"/>
              </w:rPr>
              <w:t xml:space="preserve">, on </w:t>
            </w:r>
            <w:r w:rsidRPr="003B1A70">
              <w:rPr>
                <w:vanish/>
                <w:lang w:val="en-US"/>
              </w:rPr>
              <w:t>¦</w:t>
            </w:r>
            <w:r w:rsidRPr="003B1A70">
              <w:rPr>
                <w:lang w:val="en-US"/>
              </w:rPr>
              <w:t>[Date]</w:t>
            </w:r>
            <w:r w:rsidRPr="003B1A70">
              <w:rPr>
                <w:vanish/>
                <w:lang w:val="en-US"/>
              </w:rPr>
              <w:t>|</w:t>
            </w:r>
            <w:r w:rsidRPr="003B1A70">
              <w:rPr>
                <w:lang w:val="en-US"/>
              </w:rPr>
              <w:t>:</w:t>
            </w:r>
          </w:p>
        </w:tc>
      </w:tr>
      <w:tr w:rsidR="00395B99" w:rsidRPr="003B1A70" w14:paraId="3B75D333" w14:textId="77777777" w:rsidTr="009B06FD">
        <w:tc>
          <w:tcPr>
            <w:tcW w:w="3225" w:type="dxa"/>
          </w:tcPr>
          <w:p w14:paraId="10DD2679" w14:textId="77777777" w:rsidR="00395B99" w:rsidRPr="003B1A70" w:rsidRDefault="00395B99" w:rsidP="009B06FD">
            <w:pPr>
              <w:pStyle w:val="OVERSKRIFT0Alt0"/>
              <w:ind w:left="0"/>
              <w:rPr>
                <w:lang w:val="en-US"/>
              </w:rPr>
            </w:pPr>
            <w:r w:rsidRPr="003B1A70">
              <w:rPr>
                <w:lang w:val="en-US"/>
              </w:rPr>
              <w:t xml:space="preserve">For </w:t>
            </w:r>
            <w:r w:rsidRPr="003B1A70">
              <w:rPr>
                <w:vanish/>
                <w:lang w:val="en-US"/>
              </w:rPr>
              <w:t>¦</w:t>
            </w:r>
            <w:r w:rsidRPr="003B1A70">
              <w:rPr>
                <w:lang w:val="en-US"/>
              </w:rPr>
              <w:t>[Part</w:t>
            </w:r>
            <w:proofErr w:type="gramStart"/>
            <w:r w:rsidRPr="003B1A70">
              <w:rPr>
                <w:lang w:val="en-US"/>
              </w:rPr>
              <w:t>3]</w:t>
            </w:r>
            <w:r w:rsidRPr="003B1A70">
              <w:rPr>
                <w:vanish/>
                <w:lang w:val="en-US"/>
              </w:rPr>
              <w:t>|</w:t>
            </w:r>
            <w:proofErr w:type="gramEnd"/>
            <w:r w:rsidRPr="003B1A70">
              <w:rPr>
                <w:lang w:val="en-US"/>
              </w:rPr>
              <w:t>:</w:t>
            </w:r>
          </w:p>
        </w:tc>
        <w:tc>
          <w:tcPr>
            <w:tcW w:w="867" w:type="dxa"/>
          </w:tcPr>
          <w:p w14:paraId="0F19A143" w14:textId="77777777" w:rsidR="00395B99" w:rsidRPr="003B1A70" w:rsidRDefault="00395B99" w:rsidP="009B06FD">
            <w:pPr>
              <w:pStyle w:val="OVERSKRIFT0Alt0"/>
              <w:ind w:left="0"/>
              <w:rPr>
                <w:lang w:val="en-US"/>
              </w:rPr>
            </w:pPr>
          </w:p>
        </w:tc>
        <w:tc>
          <w:tcPr>
            <w:tcW w:w="3020" w:type="dxa"/>
            <w:tcBorders>
              <w:left w:val="nil"/>
            </w:tcBorders>
          </w:tcPr>
          <w:p w14:paraId="654C4EBF" w14:textId="77777777" w:rsidR="00395B99" w:rsidRPr="003B1A70" w:rsidRDefault="00395B99" w:rsidP="009B06FD">
            <w:pPr>
              <w:pStyle w:val="OVERSKRIFT0Alt0"/>
              <w:ind w:left="0"/>
              <w:rPr>
                <w:lang w:val="en-US"/>
              </w:rPr>
            </w:pPr>
            <w:r w:rsidRPr="003B1A70">
              <w:rPr>
                <w:lang w:val="en-US"/>
              </w:rPr>
              <w:t xml:space="preserve">For </w:t>
            </w:r>
            <w:r w:rsidRPr="003B1A70">
              <w:rPr>
                <w:vanish/>
                <w:lang w:val="en-US"/>
              </w:rPr>
              <w:t>¦</w:t>
            </w:r>
            <w:r w:rsidRPr="003B1A70">
              <w:rPr>
                <w:lang w:val="en-US"/>
              </w:rPr>
              <w:t>[Part</w:t>
            </w:r>
            <w:proofErr w:type="gramStart"/>
            <w:r w:rsidRPr="003B1A70">
              <w:rPr>
                <w:lang w:val="en-US"/>
              </w:rPr>
              <w:t>4]</w:t>
            </w:r>
            <w:r w:rsidRPr="003B1A70">
              <w:rPr>
                <w:vanish/>
                <w:lang w:val="en-US"/>
              </w:rPr>
              <w:t>|</w:t>
            </w:r>
            <w:proofErr w:type="gramEnd"/>
            <w:r w:rsidRPr="003B1A70">
              <w:rPr>
                <w:lang w:val="en-US"/>
              </w:rPr>
              <w:t>:</w:t>
            </w:r>
          </w:p>
        </w:tc>
      </w:tr>
      <w:tr w:rsidR="00395B99" w:rsidRPr="003B1A70" w14:paraId="656F699B" w14:textId="77777777" w:rsidTr="009B06FD">
        <w:tc>
          <w:tcPr>
            <w:tcW w:w="3225" w:type="dxa"/>
          </w:tcPr>
          <w:p w14:paraId="32340EE4" w14:textId="77777777" w:rsidR="00395B99" w:rsidRPr="003B1A70" w:rsidRDefault="00395B99" w:rsidP="009B06FD">
            <w:pPr>
              <w:pStyle w:val="OVERSKRIFT0Alt0"/>
              <w:ind w:left="0"/>
              <w:rPr>
                <w:lang w:val="en-US"/>
              </w:rPr>
            </w:pPr>
          </w:p>
        </w:tc>
        <w:tc>
          <w:tcPr>
            <w:tcW w:w="867" w:type="dxa"/>
          </w:tcPr>
          <w:p w14:paraId="122BFF9F" w14:textId="77777777" w:rsidR="00395B99" w:rsidRPr="003B1A70" w:rsidRDefault="00395B99" w:rsidP="009B06FD">
            <w:pPr>
              <w:pStyle w:val="OVERSKRIFT0Alt0"/>
              <w:ind w:left="0"/>
              <w:rPr>
                <w:lang w:val="en-US"/>
              </w:rPr>
            </w:pPr>
          </w:p>
        </w:tc>
        <w:tc>
          <w:tcPr>
            <w:tcW w:w="3020" w:type="dxa"/>
            <w:tcBorders>
              <w:left w:val="nil"/>
            </w:tcBorders>
          </w:tcPr>
          <w:p w14:paraId="3CFA327B" w14:textId="77777777" w:rsidR="00395B99" w:rsidRPr="003B1A70" w:rsidRDefault="00395B99" w:rsidP="009B06FD">
            <w:pPr>
              <w:pStyle w:val="OVERSKRIFT0Alt0"/>
              <w:ind w:left="0"/>
              <w:rPr>
                <w:lang w:val="en-US"/>
              </w:rPr>
            </w:pPr>
          </w:p>
        </w:tc>
      </w:tr>
      <w:tr w:rsidR="00395B99" w:rsidRPr="003B1A70" w14:paraId="56665AED" w14:textId="77777777" w:rsidTr="009B06FD">
        <w:tc>
          <w:tcPr>
            <w:tcW w:w="3225" w:type="dxa"/>
          </w:tcPr>
          <w:p w14:paraId="7E333FBD" w14:textId="77777777" w:rsidR="00395B99" w:rsidRPr="003B1A70" w:rsidRDefault="00395B99" w:rsidP="009B06FD">
            <w:pPr>
              <w:pStyle w:val="OVERSKRIFT0Alt0"/>
              <w:ind w:left="0"/>
              <w:rPr>
                <w:lang w:val="en-US"/>
              </w:rPr>
            </w:pPr>
          </w:p>
        </w:tc>
        <w:tc>
          <w:tcPr>
            <w:tcW w:w="867" w:type="dxa"/>
          </w:tcPr>
          <w:p w14:paraId="0F212D19" w14:textId="77777777" w:rsidR="00395B99" w:rsidRPr="003B1A70" w:rsidRDefault="00395B99" w:rsidP="009B06FD">
            <w:pPr>
              <w:pStyle w:val="OVERSKRIFT0Alt0"/>
              <w:ind w:left="0"/>
              <w:rPr>
                <w:lang w:val="en-US"/>
              </w:rPr>
            </w:pPr>
          </w:p>
        </w:tc>
        <w:tc>
          <w:tcPr>
            <w:tcW w:w="3020" w:type="dxa"/>
            <w:tcBorders>
              <w:left w:val="nil"/>
            </w:tcBorders>
          </w:tcPr>
          <w:p w14:paraId="06CBE03E" w14:textId="77777777" w:rsidR="00395B99" w:rsidRPr="003B1A70" w:rsidRDefault="00395B99" w:rsidP="009B06FD">
            <w:pPr>
              <w:pStyle w:val="OVERSKRIFT0Alt0"/>
              <w:ind w:left="0"/>
              <w:rPr>
                <w:lang w:val="en-US"/>
              </w:rPr>
            </w:pPr>
          </w:p>
        </w:tc>
      </w:tr>
      <w:tr w:rsidR="00395B99" w:rsidRPr="003B1A70" w14:paraId="09F68E93" w14:textId="77777777" w:rsidTr="009B06FD">
        <w:tc>
          <w:tcPr>
            <w:tcW w:w="3225" w:type="dxa"/>
            <w:tcBorders>
              <w:bottom w:val="single" w:sz="4" w:space="0" w:color="auto"/>
            </w:tcBorders>
          </w:tcPr>
          <w:p w14:paraId="2FBB1CFA" w14:textId="77777777" w:rsidR="00395B99" w:rsidRPr="003B1A70" w:rsidRDefault="00395B99" w:rsidP="009B06FD">
            <w:pPr>
              <w:pStyle w:val="OVERSKRIFT0Alt0"/>
              <w:ind w:left="0"/>
              <w:rPr>
                <w:lang w:val="en-US"/>
              </w:rPr>
            </w:pPr>
          </w:p>
        </w:tc>
        <w:tc>
          <w:tcPr>
            <w:tcW w:w="867" w:type="dxa"/>
          </w:tcPr>
          <w:p w14:paraId="3853655C" w14:textId="77777777" w:rsidR="00395B99" w:rsidRPr="003B1A70" w:rsidRDefault="00395B99" w:rsidP="009B06FD">
            <w:pPr>
              <w:pStyle w:val="OVERSKRIFT0Alt0"/>
              <w:ind w:left="0"/>
              <w:rPr>
                <w:lang w:val="en-US"/>
              </w:rPr>
            </w:pPr>
          </w:p>
        </w:tc>
        <w:tc>
          <w:tcPr>
            <w:tcW w:w="3020" w:type="dxa"/>
            <w:tcBorders>
              <w:left w:val="nil"/>
              <w:bottom w:val="single" w:sz="4" w:space="0" w:color="auto"/>
            </w:tcBorders>
          </w:tcPr>
          <w:p w14:paraId="72643949" w14:textId="77777777" w:rsidR="00395B99" w:rsidRPr="003B1A70" w:rsidRDefault="00395B99" w:rsidP="009B06FD">
            <w:pPr>
              <w:pStyle w:val="OVERSKRIFT0Alt0"/>
              <w:ind w:left="0"/>
              <w:rPr>
                <w:lang w:val="en-US"/>
              </w:rPr>
            </w:pPr>
          </w:p>
        </w:tc>
      </w:tr>
      <w:tr w:rsidR="00395B99" w:rsidRPr="003B1A70" w14:paraId="7173B51E" w14:textId="77777777" w:rsidTr="009B06FD">
        <w:trPr>
          <w:hidden/>
        </w:trPr>
        <w:tc>
          <w:tcPr>
            <w:tcW w:w="3225" w:type="dxa"/>
            <w:tcBorders>
              <w:top w:val="single" w:sz="4" w:space="0" w:color="auto"/>
            </w:tcBorders>
          </w:tcPr>
          <w:p w14:paraId="52C843FD" w14:textId="77777777" w:rsidR="00395B99" w:rsidRPr="003B1A70" w:rsidRDefault="00395B99" w:rsidP="009B06FD">
            <w:pPr>
              <w:pStyle w:val="OVERSKRIFT0Alt0"/>
              <w:ind w:left="0"/>
              <w:rPr>
                <w:lang w:val="en-US"/>
              </w:rPr>
            </w:pPr>
            <w:proofErr w:type="gramStart"/>
            <w:r w:rsidRPr="003B1A70">
              <w:rPr>
                <w:vanish/>
                <w:lang w:val="en-US"/>
              </w:rPr>
              <w:t>¦</w:t>
            </w:r>
            <w:r w:rsidRPr="003B1A70">
              <w:rPr>
                <w:lang w:val="en-US"/>
              </w:rPr>
              <w:t>[</w:t>
            </w:r>
            <w:proofErr w:type="gramEnd"/>
            <w:r w:rsidRPr="003B1A70">
              <w:rPr>
                <w:lang w:val="en-US"/>
              </w:rPr>
              <w:t>Name and Title]</w:t>
            </w:r>
            <w:r w:rsidRPr="003B1A70">
              <w:rPr>
                <w:vanish/>
                <w:lang w:val="en-US"/>
              </w:rPr>
              <w:t>|</w:t>
            </w:r>
          </w:p>
        </w:tc>
        <w:tc>
          <w:tcPr>
            <w:tcW w:w="867" w:type="dxa"/>
          </w:tcPr>
          <w:p w14:paraId="67E52FA7" w14:textId="77777777" w:rsidR="00395B99" w:rsidRPr="003B1A70" w:rsidRDefault="00395B99" w:rsidP="009B06FD">
            <w:pPr>
              <w:pStyle w:val="OVERSKRIFT0Alt0"/>
              <w:ind w:left="0"/>
              <w:rPr>
                <w:lang w:val="en-US"/>
              </w:rPr>
            </w:pPr>
          </w:p>
        </w:tc>
        <w:tc>
          <w:tcPr>
            <w:tcW w:w="3020" w:type="dxa"/>
            <w:tcBorders>
              <w:top w:val="single" w:sz="4" w:space="0" w:color="auto"/>
              <w:left w:val="nil"/>
            </w:tcBorders>
          </w:tcPr>
          <w:p w14:paraId="5E620557" w14:textId="77777777" w:rsidR="00395B99" w:rsidRPr="003B1A70" w:rsidRDefault="00395B99" w:rsidP="009B06FD">
            <w:pPr>
              <w:pStyle w:val="OVERSKRIFT0Alt0"/>
              <w:ind w:left="0"/>
              <w:rPr>
                <w:lang w:val="en-US"/>
              </w:rPr>
            </w:pPr>
            <w:proofErr w:type="gramStart"/>
            <w:r w:rsidRPr="003B1A70">
              <w:rPr>
                <w:vanish/>
                <w:lang w:val="en-US"/>
              </w:rPr>
              <w:t>¦</w:t>
            </w:r>
            <w:r w:rsidRPr="003B1A70">
              <w:rPr>
                <w:lang w:val="en-US"/>
              </w:rPr>
              <w:t>[</w:t>
            </w:r>
            <w:proofErr w:type="gramEnd"/>
            <w:r w:rsidRPr="003B1A70">
              <w:rPr>
                <w:lang w:val="en-US"/>
              </w:rPr>
              <w:t>Name and Title]</w:t>
            </w:r>
            <w:r w:rsidRPr="003B1A70">
              <w:rPr>
                <w:vanish/>
                <w:lang w:val="en-US"/>
              </w:rPr>
              <w:t>|</w:t>
            </w:r>
          </w:p>
        </w:tc>
      </w:tr>
    </w:tbl>
    <w:p w14:paraId="6CCE3417" w14:textId="672A8F60" w:rsidR="003B1A70" w:rsidRDefault="003B1A70" w:rsidP="002B62D0">
      <w:pPr>
        <w:pStyle w:val="berschrift1"/>
        <w:keepNext w:val="0"/>
        <w:tabs>
          <w:tab w:val="clear" w:pos="964"/>
          <w:tab w:val="clear" w:pos="1219"/>
          <w:tab w:val="clear" w:pos="1701"/>
          <w:tab w:val="num" w:pos="851"/>
          <w:tab w:val="left" w:pos="1680"/>
          <w:tab w:val="decimal" w:pos="8222"/>
        </w:tabs>
        <w:ind w:left="851" w:hanging="851"/>
        <w:rPr>
          <w:lang w:val="en-US"/>
        </w:rPr>
      </w:pPr>
      <w:r w:rsidRPr="00172535">
        <w:rPr>
          <w:lang w:val="en-US"/>
        </w:rPr>
        <w:br w:type="page"/>
      </w:r>
      <w:bookmarkStart w:id="206" w:name="_Toc468185189"/>
      <w:bookmarkStart w:id="207" w:name="_Toc468185268"/>
      <w:r w:rsidRPr="00172535">
        <w:rPr>
          <w:lang w:val="en-US"/>
        </w:rPr>
        <w:lastRenderedPageBreak/>
        <w:t>References</w:t>
      </w:r>
      <w:bookmarkEnd w:id="206"/>
      <w:bookmarkEnd w:id="207"/>
    </w:p>
    <w:sectPr w:rsidR="003B1A70" w:rsidSect="003B1A70">
      <w:endnotePr>
        <w:numFmt w:val="decimal"/>
      </w:endnotePr>
      <w:type w:val="continuous"/>
      <w:pgSz w:w="11906" w:h="16838"/>
      <w:pgMar w:top="1701" w:right="1134" w:bottom="1701" w:left="1134"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E7E2" w14:textId="77777777" w:rsidR="003B28BD" w:rsidRDefault="003B28BD" w:rsidP="003D3457">
      <w:pPr>
        <w:spacing w:after="0" w:line="240" w:lineRule="auto"/>
      </w:pPr>
      <w:r>
        <w:separator/>
      </w:r>
    </w:p>
  </w:endnote>
  <w:endnote w:type="continuationSeparator" w:id="0">
    <w:p w14:paraId="429ED297" w14:textId="77777777" w:rsidR="003B28BD" w:rsidRDefault="003B28BD" w:rsidP="003D3457">
      <w:pPr>
        <w:spacing w:after="0" w:line="240" w:lineRule="auto"/>
      </w:pPr>
      <w:r>
        <w:continuationSeparator/>
      </w:r>
    </w:p>
  </w:endnote>
  <w:endnote w:id="1">
    <w:p w14:paraId="583E511F" w14:textId="2D589D89" w:rsidR="003B1A70" w:rsidRPr="00D7673B" w:rsidRDefault="003B1A70" w:rsidP="00BD764E">
      <w:pPr>
        <w:pStyle w:val="Endnotentext"/>
        <w:spacing w:before="240" w:after="240" w:line="360" w:lineRule="auto"/>
        <w:jc w:val="both"/>
        <w:rPr>
          <w:rFonts w:ascii="Verdana" w:hAnsi="Verdana"/>
          <w:sz w:val="16"/>
          <w:szCs w:val="16"/>
          <w:lang w:val="en-US"/>
        </w:rPr>
      </w:pPr>
      <w:r w:rsidRPr="00D7673B">
        <w:rPr>
          <w:rStyle w:val="Endnotenzeichen"/>
          <w:rFonts w:ascii="Verdana" w:hAnsi="Verdana"/>
          <w:b/>
          <w:sz w:val="16"/>
          <w:szCs w:val="16"/>
        </w:rPr>
        <w:endnoteRef/>
      </w:r>
      <w:r w:rsidRPr="00D7673B">
        <w:rPr>
          <w:rFonts w:ascii="Verdana" w:hAnsi="Verdana"/>
          <w:b/>
          <w:sz w:val="16"/>
          <w:szCs w:val="16"/>
          <w:lang w:val="en-GB"/>
        </w:rPr>
        <w:t xml:space="preserve"> </w:t>
      </w:r>
      <w:r w:rsidRPr="00D7673B">
        <w:rPr>
          <w:rFonts w:ascii="Verdana" w:hAnsi="Verdana"/>
          <w:sz w:val="16"/>
          <w:szCs w:val="16"/>
          <w:lang w:val="en-US"/>
        </w:rPr>
        <w:t xml:space="preserve">The term ”customer” should be defined in Exhibit A or in the MoU. The text of clause 2.1 should be adapted to fit with the expected deliveries.   </w:t>
      </w:r>
    </w:p>
  </w:endnote>
  <w:endnote w:id="2">
    <w:p w14:paraId="1A5BE53B" w14:textId="002EFC51" w:rsidR="003B1A70" w:rsidRPr="00D7673B" w:rsidRDefault="003B1A70" w:rsidP="00BD764E">
      <w:pPr>
        <w:pStyle w:val="Endnotentext"/>
        <w:spacing w:before="240" w:after="240" w:line="360" w:lineRule="auto"/>
        <w:jc w:val="both"/>
        <w:rPr>
          <w:rFonts w:ascii="Verdana" w:hAnsi="Verdana"/>
          <w:sz w:val="16"/>
          <w:szCs w:val="16"/>
          <w:lang w:val="en-US"/>
        </w:rPr>
      </w:pPr>
      <w:r w:rsidRPr="00D7673B">
        <w:rPr>
          <w:rStyle w:val="Endnotenzeichen"/>
          <w:rFonts w:ascii="Verdana" w:hAnsi="Verdana"/>
          <w:b/>
          <w:sz w:val="16"/>
          <w:szCs w:val="16"/>
        </w:rPr>
        <w:endnoteRef/>
      </w:r>
      <w:r w:rsidRPr="00D7673B">
        <w:rPr>
          <w:rStyle w:val="Endnotenzeichen"/>
          <w:rFonts w:ascii="Verdana" w:hAnsi="Verdana"/>
          <w:b/>
          <w:sz w:val="16"/>
          <w:szCs w:val="16"/>
          <w:lang w:val="en-GB"/>
        </w:rPr>
        <w:t xml:space="preserve"> </w:t>
      </w:r>
      <w:r w:rsidRPr="00D7673B">
        <w:rPr>
          <w:rFonts w:ascii="Verdana" w:hAnsi="Verdana"/>
          <w:sz w:val="16"/>
          <w:szCs w:val="16"/>
          <w:lang w:val="en-US"/>
        </w:rPr>
        <w:t>Clause 2.3 and 2.4 is based on the understanding that a joint venture structure is set up, whereas clause 2.2 is based on a contractual set-up with no accompanying corporate structure.</w:t>
      </w:r>
    </w:p>
  </w:endnote>
  <w:endnote w:id="3">
    <w:p w14:paraId="1F8D7580" w14:textId="0FC58980" w:rsidR="003B1A70" w:rsidRPr="00D7673B" w:rsidRDefault="003B1A70" w:rsidP="00BD764E">
      <w:pPr>
        <w:pStyle w:val="Endnotentext"/>
        <w:spacing w:before="240" w:after="240" w:line="360" w:lineRule="auto"/>
        <w:jc w:val="both"/>
        <w:rPr>
          <w:rFonts w:ascii="Verdana" w:hAnsi="Verdana"/>
          <w:sz w:val="16"/>
          <w:szCs w:val="16"/>
          <w:lang w:val="en-GB"/>
        </w:rPr>
      </w:pPr>
      <w:r w:rsidRPr="00D7673B">
        <w:rPr>
          <w:rStyle w:val="Endnotenzeichen"/>
          <w:rFonts w:ascii="Verdana" w:hAnsi="Verdana"/>
          <w:b/>
          <w:sz w:val="16"/>
          <w:szCs w:val="16"/>
        </w:rPr>
        <w:endnoteRef/>
      </w:r>
      <w:r w:rsidRPr="00D7673B">
        <w:rPr>
          <w:rFonts w:ascii="Verdana" w:hAnsi="Verdana"/>
          <w:sz w:val="16"/>
          <w:szCs w:val="16"/>
          <w:lang w:val="en-GB"/>
        </w:rPr>
        <w:t xml:space="preserve"> </w:t>
      </w:r>
      <w:r w:rsidRPr="00D7673B">
        <w:rPr>
          <w:rFonts w:ascii="Verdana" w:hAnsi="Verdana"/>
          <w:sz w:val="16"/>
          <w:szCs w:val="16"/>
          <w:lang w:val="en-US"/>
        </w:rPr>
        <w:t>The content of the key terms will vary depending on the project deliverables and the field of expertise of the involved parties. The key terms – including the contributions by each party - should always be carefully assessed and should be set out clearly in the MoU.</w:t>
      </w:r>
    </w:p>
  </w:endnote>
  <w:endnote w:id="4">
    <w:p w14:paraId="1EF5607A" w14:textId="187588CE" w:rsidR="003B1A70" w:rsidRPr="00D7673B" w:rsidRDefault="003B1A70" w:rsidP="00BD764E">
      <w:pPr>
        <w:pStyle w:val="Endnotentext"/>
        <w:spacing w:before="240" w:after="240" w:line="360" w:lineRule="auto"/>
        <w:jc w:val="both"/>
        <w:rPr>
          <w:rFonts w:ascii="Verdana" w:hAnsi="Verdana"/>
          <w:sz w:val="16"/>
          <w:szCs w:val="16"/>
          <w:lang w:val="en-GB"/>
        </w:rPr>
      </w:pPr>
      <w:r w:rsidRPr="00D7673B">
        <w:rPr>
          <w:rStyle w:val="Endnotenzeichen"/>
          <w:rFonts w:ascii="Verdana" w:hAnsi="Verdana"/>
          <w:b/>
          <w:sz w:val="16"/>
          <w:szCs w:val="16"/>
        </w:rPr>
        <w:endnoteRef/>
      </w:r>
      <w:r w:rsidRPr="00D7673B">
        <w:rPr>
          <w:rStyle w:val="Endnotenzeichen"/>
          <w:rFonts w:ascii="Verdana" w:hAnsi="Verdana"/>
          <w:b/>
          <w:sz w:val="16"/>
          <w:szCs w:val="16"/>
          <w:lang w:val="en-GB"/>
        </w:rPr>
        <w:t xml:space="preserve"> </w:t>
      </w:r>
      <w:r w:rsidRPr="00D7673B">
        <w:rPr>
          <w:rFonts w:ascii="Verdana" w:hAnsi="Verdana"/>
          <w:sz w:val="16"/>
          <w:szCs w:val="16"/>
          <w:lang w:val="en-US"/>
        </w:rPr>
        <w:t>As mentioned above, the term ”customer” should be defined.</w:t>
      </w:r>
    </w:p>
  </w:endnote>
  <w:endnote w:id="5">
    <w:p w14:paraId="7EE87A05" w14:textId="6AC5AEC9" w:rsidR="003B1A70" w:rsidRPr="00D7673B" w:rsidRDefault="003B1A70" w:rsidP="00BD764E">
      <w:pPr>
        <w:pStyle w:val="Endnotentext"/>
        <w:spacing w:before="240" w:after="240" w:line="360" w:lineRule="auto"/>
        <w:jc w:val="both"/>
        <w:rPr>
          <w:rFonts w:ascii="Verdana" w:hAnsi="Verdana"/>
          <w:sz w:val="16"/>
          <w:szCs w:val="16"/>
          <w:lang w:val="en-US"/>
        </w:rPr>
      </w:pPr>
      <w:r w:rsidRPr="00D7673B">
        <w:rPr>
          <w:rStyle w:val="Endnotenzeichen"/>
          <w:rFonts w:ascii="Verdana" w:hAnsi="Verdana"/>
          <w:b/>
          <w:sz w:val="16"/>
          <w:szCs w:val="16"/>
        </w:rPr>
        <w:endnoteRef/>
      </w:r>
      <w:r w:rsidRPr="00D7673B">
        <w:rPr>
          <w:rFonts w:ascii="Verdana" w:hAnsi="Verdana"/>
          <w:sz w:val="16"/>
          <w:szCs w:val="16"/>
          <w:lang w:val="en-GB"/>
        </w:rPr>
        <w:t xml:space="preserve"> </w:t>
      </w:r>
      <w:r w:rsidRPr="00D7673B">
        <w:rPr>
          <w:rFonts w:ascii="Verdana" w:hAnsi="Verdana"/>
          <w:sz w:val="16"/>
          <w:szCs w:val="16"/>
          <w:lang w:val="en-US"/>
        </w:rPr>
        <w:t xml:space="preserve">If relevant, further information on specific agreements to be entered into by the parties may be included.  </w:t>
      </w:r>
    </w:p>
  </w:endnote>
  <w:endnote w:id="6">
    <w:p w14:paraId="3BCC2BEC" w14:textId="2BC26CC8" w:rsidR="003B1A70" w:rsidRPr="00D7673B" w:rsidRDefault="003B1A70" w:rsidP="00BD764E">
      <w:pPr>
        <w:pStyle w:val="Endnotentext"/>
        <w:spacing w:before="240" w:after="240" w:line="360" w:lineRule="auto"/>
        <w:jc w:val="both"/>
        <w:rPr>
          <w:rFonts w:ascii="Verdana" w:hAnsi="Verdana"/>
          <w:sz w:val="16"/>
          <w:szCs w:val="16"/>
          <w:lang w:val="en-US"/>
        </w:rPr>
      </w:pPr>
      <w:r w:rsidRPr="00D7673B">
        <w:rPr>
          <w:rStyle w:val="Endnotenzeichen"/>
          <w:rFonts w:ascii="Verdana" w:hAnsi="Verdana"/>
          <w:b/>
          <w:sz w:val="16"/>
          <w:szCs w:val="16"/>
        </w:rPr>
        <w:endnoteRef/>
      </w:r>
      <w:r w:rsidRPr="00D7673B">
        <w:rPr>
          <w:rFonts w:ascii="Verdana" w:hAnsi="Verdana"/>
          <w:sz w:val="16"/>
          <w:szCs w:val="16"/>
          <w:lang w:val="en-GB"/>
        </w:rPr>
        <w:t xml:space="preserve"> </w:t>
      </w:r>
      <w:r w:rsidRPr="00D7673B">
        <w:rPr>
          <w:rFonts w:ascii="Verdana" w:hAnsi="Verdana"/>
          <w:sz w:val="16"/>
          <w:szCs w:val="16"/>
          <w:lang w:val="en-US"/>
        </w:rPr>
        <w:t>If the parties have not entered into a separate Non-Disclosure Agreement, separate provisions on “confidentiality” should be included as part of the MoU.</w:t>
      </w:r>
    </w:p>
  </w:endnote>
  <w:endnote w:id="7">
    <w:p w14:paraId="2B979A9D" w14:textId="31B1B483" w:rsidR="003B1A70" w:rsidRPr="003B1A70" w:rsidRDefault="003B1A70" w:rsidP="00BD764E">
      <w:pPr>
        <w:pStyle w:val="Endnotentext"/>
        <w:spacing w:before="240" w:after="240" w:line="360" w:lineRule="auto"/>
        <w:jc w:val="both"/>
        <w:rPr>
          <w:lang w:val="en-US"/>
        </w:rPr>
      </w:pPr>
      <w:r w:rsidRPr="00D7673B">
        <w:rPr>
          <w:rStyle w:val="Endnotenzeichen"/>
          <w:rFonts w:ascii="Verdana" w:hAnsi="Verdana"/>
          <w:b/>
          <w:sz w:val="16"/>
          <w:szCs w:val="16"/>
        </w:rPr>
        <w:endnoteRef/>
      </w:r>
      <w:r w:rsidRPr="00D7673B">
        <w:rPr>
          <w:rStyle w:val="Endnotenzeichen"/>
          <w:rFonts w:ascii="Verdana" w:hAnsi="Verdana"/>
          <w:b/>
          <w:sz w:val="16"/>
          <w:szCs w:val="16"/>
          <w:lang w:val="en-GB"/>
        </w:rPr>
        <w:t xml:space="preserve"> </w:t>
      </w:r>
      <w:r w:rsidRPr="00D7673B">
        <w:rPr>
          <w:rFonts w:ascii="Verdana" w:hAnsi="Verdana"/>
          <w:sz w:val="16"/>
          <w:szCs w:val="16"/>
          <w:lang w:val="en-US"/>
        </w:rPr>
        <w:t>It is stipulated that each party shall bear its own costs. However, the parties may decide to split the costs differently.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51E2" w14:textId="77777777" w:rsidR="00863896" w:rsidRDefault="008638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9396" w14:textId="77777777" w:rsidR="00863896" w:rsidRDefault="00863896" w:rsidP="00863896">
    <w:pPr>
      <w:pStyle w:val="Fuzeile"/>
      <w:pBdr>
        <w:bottom w:val="single" w:sz="6" w:space="1" w:color="auto"/>
      </w:pBdr>
    </w:pPr>
    <w:bookmarkStart w:id="34" w:name="_Hlk521927549"/>
    <w:bookmarkStart w:id="35" w:name="_Hlk521927550"/>
    <w:bookmarkStart w:id="36" w:name="_Hlk521927874"/>
    <w:bookmarkStart w:id="37" w:name="_Hlk521927875"/>
    <w:bookmarkStart w:id="38" w:name="_Hlk521927932"/>
    <w:bookmarkStart w:id="39" w:name="_Hlk521927933"/>
    <w:bookmarkStart w:id="40" w:name="_Hlk521928035"/>
    <w:bookmarkStart w:id="41" w:name="_Hlk521928036"/>
    <w:bookmarkStart w:id="42" w:name="_Hlk521928068"/>
    <w:bookmarkStart w:id="43" w:name="_Hlk521928069"/>
    <w:bookmarkStart w:id="44" w:name="_Hlk521928085"/>
    <w:bookmarkStart w:id="45" w:name="_Hlk521928086"/>
    <w:bookmarkStart w:id="46" w:name="_Hlk521928123"/>
    <w:bookmarkStart w:id="47" w:name="_Hlk521928124"/>
    <w:bookmarkStart w:id="48" w:name="_Hlk521928147"/>
    <w:bookmarkStart w:id="49" w:name="_Hlk521928148"/>
    <w:bookmarkStart w:id="50" w:name="_Hlk521928170"/>
    <w:bookmarkStart w:id="51" w:name="_Hlk521928171"/>
    <w:bookmarkStart w:id="52" w:name="_Hlk521928232"/>
    <w:bookmarkStart w:id="53" w:name="_Hlk521928233"/>
    <w:bookmarkStart w:id="54" w:name="_Hlk521928258"/>
    <w:bookmarkStart w:id="55" w:name="_Hlk521928259"/>
    <w:bookmarkStart w:id="56" w:name="_Hlk521928894"/>
    <w:bookmarkStart w:id="57" w:name="_Hlk521928895"/>
    <w:bookmarkStart w:id="58" w:name="_Hlk521928921"/>
    <w:bookmarkStart w:id="59" w:name="_Hlk521928922"/>
  </w:p>
  <w:p w14:paraId="2394DE6A" w14:textId="339616EB" w:rsidR="003D3457" w:rsidRPr="00863896" w:rsidRDefault="00863896" w:rsidP="00863896">
    <w:pPr>
      <w:tabs>
        <w:tab w:val="left" w:pos="8085"/>
      </w:tabs>
      <w:spacing w:before="360"/>
      <w:rPr>
        <w:sz w:val="18"/>
        <w:lang w:val="en-GB"/>
      </w:rPr>
    </w:pPr>
    <w:r>
      <w:rPr>
        <w:noProof/>
        <w:sz w:val="18"/>
        <w:lang w:val="en-GB" w:eastAsia="en-GB"/>
      </w:rPr>
      <w:drawing>
        <wp:anchor distT="0" distB="0" distL="114300" distR="114300" simplePos="0" relativeHeight="251659264" behindDoc="1" locked="0" layoutInCell="1" allowOverlap="1" wp14:anchorId="403E7987" wp14:editId="37C8F61A">
          <wp:simplePos x="0" y="0"/>
          <wp:positionH relativeFrom="column">
            <wp:posOffset>-42545</wp:posOffset>
          </wp:positionH>
          <wp:positionV relativeFrom="paragraph">
            <wp:posOffset>174625</wp:posOffset>
          </wp:positionV>
          <wp:extent cx="381000" cy="257175"/>
          <wp:effectExtent l="19050" t="0" r="0" b="0"/>
          <wp:wrapNone/>
          <wp:docPr id="4"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bookmarkStart w:id="60" w:name="_GoBack"/>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CE72" w14:textId="77777777" w:rsidR="00863896" w:rsidRDefault="008638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88616" w14:textId="77777777" w:rsidR="003B28BD" w:rsidRDefault="003B28BD" w:rsidP="003D3457">
      <w:pPr>
        <w:spacing w:after="0" w:line="240" w:lineRule="auto"/>
      </w:pPr>
      <w:r>
        <w:separator/>
      </w:r>
    </w:p>
  </w:footnote>
  <w:footnote w:type="continuationSeparator" w:id="0">
    <w:p w14:paraId="1939365C" w14:textId="77777777" w:rsidR="003B28BD" w:rsidRDefault="003B28BD" w:rsidP="003D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5973" w14:textId="77777777" w:rsidR="00863896" w:rsidRDefault="008638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863896" w:rsidRPr="00940BBC" w14:paraId="0CFF3BEF" w14:textId="77777777" w:rsidTr="006C5C65">
      <w:tc>
        <w:tcPr>
          <w:tcW w:w="3070" w:type="dxa"/>
          <w:vAlign w:val="center"/>
        </w:tcPr>
        <w:p w14:paraId="21499E53" w14:textId="77777777" w:rsidR="00863896" w:rsidRDefault="00863896" w:rsidP="00863896">
          <w:pPr>
            <w:pStyle w:val="Kopfzeile"/>
          </w:pPr>
          <w:r>
            <w:rPr>
              <w:noProof/>
              <w:lang w:val="en-GB" w:eastAsia="en-GB"/>
            </w:rPr>
            <w:drawing>
              <wp:inline distT="0" distB="0" distL="0" distR="0" wp14:anchorId="56FFA5BF" wp14:editId="28867FF5">
                <wp:extent cx="781050" cy="505881"/>
                <wp:effectExtent l="19050" t="0" r="0" b="0"/>
                <wp:docPr id="3"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204BA44E" w14:textId="77777777" w:rsidR="00863896" w:rsidRPr="00940BBC" w:rsidRDefault="00863896" w:rsidP="00863896">
          <w:pPr>
            <w:pStyle w:val="Kopfzeile"/>
          </w:pPr>
        </w:p>
      </w:tc>
      <w:tc>
        <w:tcPr>
          <w:tcW w:w="3071" w:type="dxa"/>
          <w:vAlign w:val="center"/>
        </w:tcPr>
        <w:p w14:paraId="10EB0920" w14:textId="77777777" w:rsidR="00863896" w:rsidRPr="00FC6159" w:rsidRDefault="00863896" w:rsidP="00863896">
          <w:pPr>
            <w:pStyle w:val="Kopfzeile"/>
            <w:jc w:val="center"/>
            <w:rPr>
              <w:color w:val="647687"/>
              <w:sz w:val="16"/>
              <w:szCs w:val="16"/>
            </w:rPr>
          </w:pPr>
          <w:r w:rsidRPr="00FC6159">
            <w:rPr>
              <w:color w:val="647687"/>
              <w:sz w:val="16"/>
              <w:szCs w:val="16"/>
            </w:rPr>
            <w:t xml:space="preserve">Date : </w:t>
          </w:r>
          <w:sdt>
            <w:sdtPr>
              <w:rPr>
                <w:color w:val="647687"/>
                <w:sz w:val="16"/>
                <w:szCs w:val="16"/>
              </w:rPr>
              <w:id w:val="10946988"/>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23C9BA5D" w14:textId="77777777" w:rsidR="00863896" w:rsidRPr="00FC6159" w:rsidRDefault="00863896" w:rsidP="00863896">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467744A3" w14:textId="6B25A849" w:rsidR="003D3457" w:rsidRDefault="003D3457" w:rsidP="00484EFA">
    <w:pPr>
      <w:pStyle w:val="Kopfzeile"/>
      <w:tabs>
        <w:tab w:val="clear" w:pos="4819"/>
        <w:tab w:val="clear" w:pos="9638"/>
        <w:tab w:val="left" w:pos="84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0654" w14:textId="77777777" w:rsidR="00863896" w:rsidRDefault="008638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F3D"/>
    <w:multiLevelType w:val="multilevel"/>
    <w:tmpl w:val="147C213C"/>
    <w:lvl w:ilvl="0">
      <w:start w:val="1"/>
      <w:numFmt w:val="decimal"/>
      <w:pStyle w:val="berschrift1"/>
      <w:lvlText w:val="%1."/>
      <w:lvlJc w:val="left"/>
      <w:pPr>
        <w:tabs>
          <w:tab w:val="num" w:pos="1219"/>
        </w:tabs>
        <w:ind w:left="1219" w:hanging="964"/>
      </w:pPr>
      <w:rPr>
        <w:rFonts w:hint="default"/>
      </w:rPr>
    </w:lvl>
    <w:lvl w:ilvl="1">
      <w:start w:val="1"/>
      <w:numFmt w:val="decimal"/>
      <w:pStyle w:val="berschrift2"/>
      <w:lvlText w:val="%1.%2"/>
      <w:lvlJc w:val="left"/>
      <w:pPr>
        <w:tabs>
          <w:tab w:val="num" w:pos="1219"/>
        </w:tabs>
        <w:ind w:left="1219" w:hanging="964"/>
      </w:pPr>
      <w:rPr>
        <w:rFonts w:hint="default"/>
      </w:rPr>
    </w:lvl>
    <w:lvl w:ilvl="2">
      <w:start w:val="1"/>
      <w:numFmt w:val="decimal"/>
      <w:pStyle w:val="berschrift3"/>
      <w:lvlText w:val="%1.%2.%3"/>
      <w:lvlJc w:val="left"/>
      <w:pPr>
        <w:tabs>
          <w:tab w:val="num" w:pos="1219"/>
        </w:tabs>
        <w:ind w:left="1219" w:hanging="964"/>
      </w:pPr>
      <w:rPr>
        <w:rFonts w:hint="default"/>
      </w:rPr>
    </w:lvl>
    <w:lvl w:ilvl="3">
      <w:start w:val="1"/>
      <w:numFmt w:val="upperLetter"/>
      <w:pStyle w:val="berschrift4"/>
      <w:lvlText w:val="%4."/>
      <w:lvlJc w:val="left"/>
      <w:pPr>
        <w:tabs>
          <w:tab w:val="num" w:pos="1389"/>
        </w:tabs>
        <w:ind w:left="1389" w:hanging="425"/>
      </w:pPr>
      <w:rPr>
        <w:rFonts w:hint="default"/>
      </w:rPr>
    </w:lvl>
    <w:lvl w:ilvl="4">
      <w:start w:val="1"/>
      <w:numFmt w:val="lowerLetter"/>
      <w:pStyle w:val="berschrift5"/>
      <w:lvlText w:val="%5."/>
      <w:lvlJc w:val="left"/>
      <w:pPr>
        <w:tabs>
          <w:tab w:val="num" w:pos="1814"/>
        </w:tabs>
        <w:ind w:left="1814" w:hanging="425"/>
      </w:pPr>
      <w:rPr>
        <w:rFonts w:hint="default"/>
      </w:rPr>
    </w:lvl>
    <w:lvl w:ilvl="5">
      <w:start w:val="1"/>
      <w:numFmt w:val="lowerRoman"/>
      <w:pStyle w:val="berschrift6"/>
      <w:lvlText w:val="(%6)"/>
      <w:lvlJc w:val="left"/>
      <w:pPr>
        <w:tabs>
          <w:tab w:val="num" w:pos="2381"/>
        </w:tabs>
        <w:ind w:left="2381" w:hanging="567"/>
      </w:pPr>
      <w:rPr>
        <w:rFonts w:hint="default"/>
      </w:rPr>
    </w:lvl>
    <w:lvl w:ilvl="6">
      <w:start w:val="1"/>
      <w:numFmt w:val="decimal"/>
      <w:lvlRestart w:val="0"/>
      <w:pStyle w:val="berschrift7"/>
      <w:isLgl/>
      <w:lvlText w:val="%7.%6.%1.%2"/>
      <w:lvlJc w:val="left"/>
      <w:pPr>
        <w:tabs>
          <w:tab w:val="num" w:pos="1722"/>
        </w:tabs>
        <w:ind w:left="1722" w:hanging="1296"/>
      </w:pPr>
      <w:rPr>
        <w:rFonts w:hint="default"/>
      </w:rPr>
    </w:lvl>
    <w:lvl w:ilvl="7">
      <w:start w:val="1"/>
      <w:numFmt w:val="decimal"/>
      <w:pStyle w:val="berschrift8"/>
      <w:lvlText w:val="%1.%2.%3.%7.%8"/>
      <w:lvlJc w:val="left"/>
      <w:pPr>
        <w:tabs>
          <w:tab w:val="num" w:pos="1724"/>
        </w:tabs>
        <w:ind w:left="1724" w:hanging="1440"/>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7.%8.%9"/>
      <w:lvlJc w:val="left"/>
      <w:pPr>
        <w:tabs>
          <w:tab w:val="num" w:pos="1839"/>
        </w:tabs>
        <w:ind w:left="1839" w:hanging="1584"/>
      </w:pPr>
      <w:rPr>
        <w:rFonts w:hint="default"/>
      </w:rPr>
    </w:lvl>
  </w:abstractNum>
  <w:abstractNum w:abstractNumId="1" w15:restartNumberingAfterBreak="0">
    <w:nsid w:val="0E7A20FA"/>
    <w:multiLevelType w:val="hybridMultilevel"/>
    <w:tmpl w:val="9AE82FEC"/>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4B1F20BF"/>
    <w:multiLevelType w:val="hybridMultilevel"/>
    <w:tmpl w:val="D4381A4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 w15:restartNumberingAfterBreak="0">
    <w:nsid w:val="5DF84A3D"/>
    <w:multiLevelType w:val="multilevel"/>
    <w:tmpl w:val="C7BE3B32"/>
    <w:lvl w:ilvl="0">
      <w:start w:val="1"/>
      <w:numFmt w:val="decimal"/>
      <w:pStyle w:val="Opstilflereniveauer"/>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abstractNum w:abstractNumId="4" w15:restartNumberingAfterBreak="0">
    <w:nsid w:val="76C95E48"/>
    <w:multiLevelType w:val="singleLevel"/>
    <w:tmpl w:val="25AC8FBC"/>
    <w:lvl w:ilvl="0">
      <w:start w:val="1"/>
      <w:numFmt w:val="bullet"/>
      <w:pStyle w:val="opstilmpind"/>
      <w:lvlText w:val="–"/>
      <w:lvlJc w:val="left"/>
      <w:pPr>
        <w:tabs>
          <w:tab w:val="num" w:pos="567"/>
        </w:tabs>
        <w:ind w:left="567" w:hanging="567"/>
      </w:pPr>
      <w:rPr>
        <w:rFonts w:ascii="Times New Roman" w:hAnsi="Times New Roman" w:hint="default"/>
        <w:sz w:val="16"/>
      </w:rPr>
    </w:lvl>
  </w:abstractNum>
  <w:abstractNum w:abstractNumId="5" w15:restartNumberingAfterBreak="0">
    <w:nsid w:val="7DEA605A"/>
    <w:multiLevelType w:val="singleLevel"/>
    <w:tmpl w:val="F2BCB970"/>
    <w:lvl w:ilvl="0">
      <w:start w:val="1"/>
      <w:numFmt w:val="none"/>
      <w:pStyle w:val="opstilmat"/>
      <w:lvlText w:val="at"/>
      <w:lvlJc w:val="left"/>
      <w:pPr>
        <w:tabs>
          <w:tab w:val="num" w:pos="567"/>
        </w:tabs>
        <w:ind w:left="567" w:hanging="567"/>
      </w:pPr>
      <w:rPr>
        <w:rFonts w:ascii="Times New Roman" w:hAnsi="Times New Roman" w:hint="default"/>
        <w:b w:val="0"/>
        <w:i w:val="0"/>
        <w:sz w:val="24"/>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57"/>
    <w:rsid w:val="000347DB"/>
    <w:rsid w:val="00042760"/>
    <w:rsid w:val="00141B9C"/>
    <w:rsid w:val="0014245C"/>
    <w:rsid w:val="00160FBD"/>
    <w:rsid w:val="00172535"/>
    <w:rsid w:val="001C5284"/>
    <w:rsid w:val="001D3245"/>
    <w:rsid w:val="0023011B"/>
    <w:rsid w:val="00260C09"/>
    <w:rsid w:val="003437D0"/>
    <w:rsid w:val="00395B99"/>
    <w:rsid w:val="003B1A70"/>
    <w:rsid w:val="003B28BD"/>
    <w:rsid w:val="003B34A6"/>
    <w:rsid w:val="003B5EF0"/>
    <w:rsid w:val="003D3457"/>
    <w:rsid w:val="003F1AE2"/>
    <w:rsid w:val="00406ED2"/>
    <w:rsid w:val="00484EFA"/>
    <w:rsid w:val="004A2A3F"/>
    <w:rsid w:val="00537A9A"/>
    <w:rsid w:val="00543653"/>
    <w:rsid w:val="005707CE"/>
    <w:rsid w:val="005A1109"/>
    <w:rsid w:val="005E4C41"/>
    <w:rsid w:val="005F65F6"/>
    <w:rsid w:val="006739C2"/>
    <w:rsid w:val="00695C50"/>
    <w:rsid w:val="006C6F19"/>
    <w:rsid w:val="00702230"/>
    <w:rsid w:val="007A113E"/>
    <w:rsid w:val="00863896"/>
    <w:rsid w:val="00866DCA"/>
    <w:rsid w:val="0090190D"/>
    <w:rsid w:val="00905B34"/>
    <w:rsid w:val="00934E7B"/>
    <w:rsid w:val="00A06596"/>
    <w:rsid w:val="00A12123"/>
    <w:rsid w:val="00B20768"/>
    <w:rsid w:val="00B40E32"/>
    <w:rsid w:val="00BA6950"/>
    <w:rsid w:val="00BD764E"/>
    <w:rsid w:val="00C041EE"/>
    <w:rsid w:val="00C21C15"/>
    <w:rsid w:val="00D7673B"/>
    <w:rsid w:val="00DA1364"/>
    <w:rsid w:val="00DF2495"/>
    <w:rsid w:val="00F4063B"/>
    <w:rsid w:val="00F93F09"/>
    <w:rsid w:val="00FA2970"/>
    <w:rsid w:val="00FE366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3DD97B"/>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Section Heading,h1,A MAJOR/BOLD,Schedheading,Heading 1(Report Only),h1 chapter heading,H1,Attribute Heading 1,Roman 14 B Heading,Roman 14 B Heading1,Roman 14 B Heading2,Roman 14 B Heading11,new page/chapter,1st level,(Alt+1),Part,Level 1"/>
    <w:basedOn w:val="Standard"/>
    <w:next w:val="Standard"/>
    <w:link w:val="berschrift1Zchn"/>
    <w:qFormat/>
    <w:rsid w:val="00141B9C"/>
    <w:pPr>
      <w:keepNext/>
      <w:numPr>
        <w:numId w:val="1"/>
      </w:numPr>
      <w:pBdr>
        <w:bottom w:val="single" w:sz="4" w:space="1" w:color="auto"/>
      </w:pBdr>
      <w:tabs>
        <w:tab w:val="left" w:pos="964"/>
        <w:tab w:val="left" w:pos="1701"/>
        <w:tab w:val="left" w:pos="2552"/>
        <w:tab w:val="left" w:pos="3402"/>
        <w:tab w:val="left" w:pos="4253"/>
        <w:tab w:val="left" w:pos="5103"/>
        <w:tab w:val="left" w:pos="5954"/>
        <w:tab w:val="left" w:pos="8222"/>
      </w:tabs>
      <w:spacing w:before="240" w:after="60" w:line="360" w:lineRule="auto"/>
      <w:outlineLvl w:val="0"/>
    </w:pPr>
    <w:rPr>
      <w:rFonts w:ascii="Verdana" w:eastAsia="Times New Roman" w:hAnsi="Verdana" w:cs="Times New Roman"/>
      <w:b/>
      <w:caps/>
      <w:spacing w:val="6"/>
      <w:sz w:val="16"/>
      <w:szCs w:val="16"/>
    </w:rPr>
  </w:style>
  <w:style w:type="paragraph" w:styleId="berschrift2">
    <w:name w:val="heading 2"/>
    <w:aliases w:val="Reset numbering,h2,2,Heading B,H2,(Alt+2),Attribute Heading 2,L2,Level 2,Level Heading 2,H21,H22,H23,H211,H221,H24,H212,H222,H231,H2111,H2211,h2 (TOC),Chapter Title,hoofdstuk 1.1,headline,Level 2 Topic Heading,Paragraafkop,level2,level 2"/>
    <w:basedOn w:val="berschrift1"/>
    <w:next w:val="Standard"/>
    <w:link w:val="berschrift2Zchn"/>
    <w:qFormat/>
    <w:rsid w:val="00141B9C"/>
    <w:pPr>
      <w:keepNext w:val="0"/>
      <w:numPr>
        <w:ilvl w:val="1"/>
      </w:numPr>
      <w:pBdr>
        <w:bottom w:val="none" w:sz="0" w:space="0" w:color="auto"/>
      </w:pBdr>
      <w:tabs>
        <w:tab w:val="clear" w:pos="1219"/>
      </w:tabs>
      <w:ind w:left="964"/>
      <w:outlineLvl w:val="1"/>
    </w:pPr>
    <w:rPr>
      <w:b w:val="0"/>
      <w:caps w:val="0"/>
    </w:rPr>
  </w:style>
  <w:style w:type="paragraph" w:styleId="berschrift3">
    <w:name w:val="heading 3"/>
    <w:aliases w:val="Level 1 - 1,Heading 3 Char,h3 Char,h3,Heading P,Sub-section,level3,level 3,H3,Mia,MPS Standard Sub-Sub Heading,PA Minor Section,numbered indent 3,ni3,Minor,Numbered - 3,.,(Alt+3),(Alt+3)1,(Alt+3)2,(Alt+3)3,(Alt+3)4,(Alt+3)5,(Alt+3)6"/>
    <w:basedOn w:val="berschrift1"/>
    <w:next w:val="Standard"/>
    <w:link w:val="berschrift3Zchn"/>
    <w:qFormat/>
    <w:rsid w:val="00141B9C"/>
    <w:pPr>
      <w:keepNext w:val="0"/>
      <w:numPr>
        <w:ilvl w:val="2"/>
      </w:numPr>
      <w:pBdr>
        <w:bottom w:val="none" w:sz="0" w:space="0" w:color="auto"/>
      </w:pBdr>
      <w:tabs>
        <w:tab w:val="clear" w:pos="1219"/>
        <w:tab w:val="num" w:pos="1080"/>
      </w:tabs>
      <w:ind w:left="964"/>
      <w:outlineLvl w:val="2"/>
    </w:pPr>
    <w:rPr>
      <w:b w:val="0"/>
      <w:caps w:val="0"/>
    </w:rPr>
  </w:style>
  <w:style w:type="paragraph" w:styleId="berschrift4">
    <w:name w:val="heading 4"/>
    <w:aliases w:val="Level 2 - a,h4,Second Level Heading HM,Subhead C,Heading Four,heading 4,H4,Exhibit,level4,level 4,4 dash,d,3,Su,MPS Standard Sub- Sub-Sub Heading,PA Micro Section,Sub-Minor,Numbered - 4,(Alt+4),H41,(Alt+4)1,H42,(Alt+4)2,H43,(Alt+4)3,H44"/>
    <w:basedOn w:val="berschrift1"/>
    <w:next w:val="Standard"/>
    <w:link w:val="berschrift4Zchn"/>
    <w:qFormat/>
    <w:rsid w:val="00141B9C"/>
    <w:pPr>
      <w:keepNext w:val="0"/>
      <w:numPr>
        <w:ilvl w:val="3"/>
      </w:numPr>
      <w:pBdr>
        <w:bottom w:val="none" w:sz="0" w:space="0" w:color="auto"/>
      </w:pBdr>
      <w:tabs>
        <w:tab w:val="left" w:pos="1389"/>
      </w:tabs>
      <w:outlineLvl w:val="3"/>
    </w:pPr>
    <w:rPr>
      <w:b w:val="0"/>
      <w:bCs/>
      <w:caps w:val="0"/>
    </w:rPr>
  </w:style>
  <w:style w:type="paragraph" w:styleId="berschrift5">
    <w:name w:val="heading 5"/>
    <w:aliases w:val="Level 3 - i,Heading 5(unused),Level 3 - (i),Third Level Heading,h5,Response Type,Response Type1,Response Type2,Response Type3,Response Type4,Response Type5,Response Type6,Response Type7,Appendix A to X,Heading 5   Appendix A to X,H5"/>
    <w:basedOn w:val="berschrift1"/>
    <w:next w:val="Standard"/>
    <w:link w:val="berschrift5Zchn"/>
    <w:qFormat/>
    <w:rsid w:val="00141B9C"/>
    <w:pPr>
      <w:keepNext w:val="0"/>
      <w:numPr>
        <w:ilvl w:val="4"/>
      </w:numPr>
      <w:pBdr>
        <w:bottom w:val="none" w:sz="0" w:space="0" w:color="auto"/>
      </w:pBdr>
      <w:tabs>
        <w:tab w:val="clear" w:pos="1701"/>
        <w:tab w:val="left" w:pos="1814"/>
      </w:tabs>
      <w:outlineLvl w:val="4"/>
    </w:pPr>
    <w:rPr>
      <w:b w:val="0"/>
      <w:bCs/>
      <w:iCs/>
      <w:caps w:val="0"/>
      <w:szCs w:val="26"/>
    </w:rPr>
  </w:style>
  <w:style w:type="paragraph" w:styleId="berschrift6">
    <w:name w:val="heading 6"/>
    <w:aliases w:val="Legal Level 1.,Heading 6(unused),L1 PIP,Heading 6  Appendix Y &amp; Z,Lev 6,H6 DO NOT USE,Bullet list,PA Appendix,H6,H61,PR14,6,h6,level6,level 6,ITT t6,Normal diagram,(I),Marginal"/>
    <w:basedOn w:val="berschrift1"/>
    <w:next w:val="Standard"/>
    <w:link w:val="berschrift6Zchn"/>
    <w:qFormat/>
    <w:rsid w:val="00141B9C"/>
    <w:pPr>
      <w:keepNext w:val="0"/>
      <w:numPr>
        <w:ilvl w:val="5"/>
      </w:numPr>
      <w:pBdr>
        <w:bottom w:val="none" w:sz="0" w:space="0" w:color="auto"/>
      </w:pBdr>
      <w:tabs>
        <w:tab w:val="clear" w:pos="1701"/>
        <w:tab w:val="clear" w:pos="2552"/>
        <w:tab w:val="left" w:pos="1814"/>
        <w:tab w:val="left" w:pos="2381"/>
      </w:tabs>
      <w:outlineLvl w:val="5"/>
    </w:pPr>
    <w:rPr>
      <w:b w:val="0"/>
      <w:bCs/>
      <w:caps w:val="0"/>
      <w:szCs w:val="22"/>
    </w:rPr>
  </w:style>
  <w:style w:type="paragraph" w:styleId="berschrift7">
    <w:name w:val="heading 7"/>
    <w:aliases w:val="Legal Level 1.1.,Simple arabic numbers,h7,Heading 7(unused),L2 PIP,Lev 7,H7DO NOT USE,PA Appendix Major,H7,ITT t7,level1-noHeading,E1 Marginal"/>
    <w:basedOn w:val="Standard"/>
    <w:next w:val="Standard"/>
    <w:link w:val="berschrift7Zchn"/>
    <w:qFormat/>
    <w:rsid w:val="00141B9C"/>
    <w:pPr>
      <w:numPr>
        <w:ilvl w:val="6"/>
        <w:numId w:val="1"/>
      </w:numPr>
      <w:tabs>
        <w:tab w:val="left" w:pos="964"/>
        <w:tab w:val="left" w:pos="1077"/>
        <w:tab w:val="left" w:pos="2552"/>
        <w:tab w:val="left" w:pos="3402"/>
        <w:tab w:val="left" w:pos="4253"/>
        <w:tab w:val="left" w:pos="5103"/>
        <w:tab w:val="left" w:pos="5954"/>
        <w:tab w:val="left" w:pos="8222"/>
      </w:tabs>
      <w:spacing w:before="240" w:after="60" w:line="360" w:lineRule="auto"/>
      <w:ind w:left="1298" w:hanging="1298"/>
      <w:outlineLvl w:val="6"/>
    </w:pPr>
    <w:rPr>
      <w:rFonts w:ascii="Verdana" w:eastAsia="Times New Roman" w:hAnsi="Verdana" w:cs="Times New Roman"/>
      <w:spacing w:val="6"/>
      <w:sz w:val="16"/>
      <w:szCs w:val="24"/>
    </w:rPr>
  </w:style>
  <w:style w:type="paragraph" w:styleId="berschrift8">
    <w:name w:val="heading 8"/>
    <w:aliases w:val="Legal Level 1.1.1.,Lev 8,h8 DO NOT USE,PA Appendix Minor,H8,ITT t8,level2(a),E2 Marginal"/>
    <w:basedOn w:val="Standard"/>
    <w:next w:val="Standard"/>
    <w:link w:val="berschrift8Zchn"/>
    <w:qFormat/>
    <w:rsid w:val="00141B9C"/>
    <w:pPr>
      <w:numPr>
        <w:ilvl w:val="7"/>
        <w:numId w:val="1"/>
      </w:numPr>
      <w:tabs>
        <w:tab w:val="clear" w:pos="1724"/>
        <w:tab w:val="left" w:pos="964"/>
        <w:tab w:val="num" w:pos="1695"/>
        <w:tab w:val="left" w:pos="2552"/>
        <w:tab w:val="left" w:pos="3402"/>
        <w:tab w:val="left" w:pos="4253"/>
        <w:tab w:val="left" w:pos="5103"/>
        <w:tab w:val="left" w:pos="5954"/>
        <w:tab w:val="decimal" w:pos="8222"/>
      </w:tabs>
      <w:spacing w:before="240" w:after="60" w:line="360" w:lineRule="auto"/>
      <w:ind w:left="1440"/>
      <w:outlineLvl w:val="7"/>
    </w:pPr>
    <w:rPr>
      <w:rFonts w:ascii="Verdana" w:eastAsia="Times New Roman" w:hAnsi="Verdana" w:cs="Times New Roman"/>
      <w:iCs/>
      <w:spacing w:val="6"/>
      <w:sz w:val="16"/>
      <w:szCs w:val="24"/>
      <w:lang w:val="en-GB"/>
    </w:rPr>
  </w:style>
  <w:style w:type="paragraph" w:styleId="berschrift9">
    <w:name w:val="heading 9"/>
    <w:aliases w:val="Legal Level 1.1.1.1.,Heading 9 (defunct),Lev 9,h9 DO NOT USE,App Heading,Titre 10,App1,H9,ITT t9,level3(i),E3 Marginal"/>
    <w:basedOn w:val="Standard"/>
    <w:next w:val="Standard"/>
    <w:link w:val="berschrift9Zchn"/>
    <w:qFormat/>
    <w:rsid w:val="00141B9C"/>
    <w:pPr>
      <w:numPr>
        <w:ilvl w:val="8"/>
        <w:numId w:val="1"/>
      </w:numPr>
      <w:tabs>
        <w:tab w:val="clear" w:pos="1839"/>
        <w:tab w:val="left" w:pos="964"/>
        <w:tab w:val="left" w:pos="1077"/>
        <w:tab w:val="left" w:pos="1701"/>
        <w:tab w:val="left" w:pos="2552"/>
        <w:tab w:val="left" w:pos="3402"/>
        <w:tab w:val="left" w:pos="4253"/>
        <w:tab w:val="left" w:pos="5103"/>
        <w:tab w:val="left" w:pos="5954"/>
        <w:tab w:val="decimal" w:pos="8222"/>
      </w:tabs>
      <w:spacing w:before="240" w:after="60" w:line="360" w:lineRule="auto"/>
      <w:ind w:left="964" w:hanging="964"/>
      <w:outlineLvl w:val="8"/>
    </w:pPr>
    <w:rPr>
      <w:rFonts w:ascii="Verdana" w:eastAsia="Times New Roman" w:hAnsi="Verdana" w:cs="Arial"/>
      <w:spacing w:val="6"/>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45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3457"/>
  </w:style>
  <w:style w:type="paragraph" w:styleId="Fuzeile">
    <w:name w:val="footer"/>
    <w:basedOn w:val="Standard"/>
    <w:link w:val="FuzeileZchn"/>
    <w:uiPriority w:val="99"/>
    <w:unhideWhenUsed/>
    <w:rsid w:val="003D345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3457"/>
  </w:style>
  <w:style w:type="character" w:customStyle="1" w:styleId="berschrift1Zchn">
    <w:name w:val="Überschrift 1 Zchn"/>
    <w:aliases w:val="Section Heading Zchn,h1 Zchn,A MAJOR/BOLD Zchn,Schedheading Zchn,Heading 1(Report Only) Zchn,h1 chapter heading Zchn,H1 Zchn,Attribute Heading 1 Zchn,Roman 14 B Heading Zchn,Roman 14 B Heading1 Zchn,Roman 14 B Heading2 Zchn,Part Zchn"/>
    <w:basedOn w:val="Absatz-Standardschriftart"/>
    <w:link w:val="berschrift1"/>
    <w:rsid w:val="00141B9C"/>
    <w:rPr>
      <w:rFonts w:ascii="Verdana" w:eastAsia="Times New Roman" w:hAnsi="Verdana" w:cs="Times New Roman"/>
      <w:b/>
      <w:caps/>
      <w:spacing w:val="6"/>
      <w:sz w:val="16"/>
      <w:szCs w:val="16"/>
    </w:rPr>
  </w:style>
  <w:style w:type="character" w:customStyle="1" w:styleId="berschrift2Zchn">
    <w:name w:val="Überschrift 2 Zchn"/>
    <w:aliases w:val="Reset numbering Zchn,h2 Zchn,2 Zchn,Heading B Zchn,H2 Zchn,(Alt+2) Zchn,Attribute Heading 2 Zchn,L2 Zchn,Level 2 Zchn,Level Heading 2 Zchn,H21 Zchn,H22 Zchn,H23 Zchn,H211 Zchn,H221 Zchn,H24 Zchn,H212 Zchn,H222 Zchn,H231 Zchn"/>
    <w:basedOn w:val="Absatz-Standardschriftart"/>
    <w:link w:val="berschrift2"/>
    <w:rsid w:val="00141B9C"/>
    <w:rPr>
      <w:rFonts w:ascii="Verdana" w:eastAsia="Times New Roman" w:hAnsi="Verdana" w:cs="Times New Roman"/>
      <w:spacing w:val="6"/>
      <w:sz w:val="16"/>
      <w:szCs w:val="16"/>
    </w:rPr>
  </w:style>
  <w:style w:type="character" w:customStyle="1" w:styleId="berschrift3Zchn">
    <w:name w:val="Überschrift 3 Zchn"/>
    <w:aliases w:val="Level 1 - 1 Zchn,Heading 3 Char Zchn,h3 Char Zchn,h3 Zchn,Heading P Zchn,Sub-section Zchn,level3 Zchn,level 3 Zchn,H3 Zchn,Mia Zchn,MPS Standard Sub-Sub Heading Zchn,PA Minor Section Zchn,numbered indent 3 Zchn,ni3 Zchn,Minor Zchn"/>
    <w:basedOn w:val="Absatz-Standardschriftart"/>
    <w:link w:val="berschrift3"/>
    <w:rsid w:val="00141B9C"/>
    <w:rPr>
      <w:rFonts w:ascii="Verdana" w:eastAsia="Times New Roman" w:hAnsi="Verdana" w:cs="Times New Roman"/>
      <w:spacing w:val="6"/>
      <w:sz w:val="16"/>
      <w:szCs w:val="16"/>
    </w:rPr>
  </w:style>
  <w:style w:type="character" w:customStyle="1" w:styleId="berschrift4Zchn">
    <w:name w:val="Überschrift 4 Zchn"/>
    <w:aliases w:val="Level 2 - a Zchn,h4 Zchn,Second Level Heading HM Zchn,Subhead C Zchn,Heading Four Zchn,heading 4 Zchn,H4 Zchn,Exhibit Zchn,level4 Zchn,level 4 Zchn,4 dash Zchn,d Zchn,3 Zchn,Su Zchn,MPS Standard Sub- Sub-Sub Heading Zchn,(Alt+4) Zchn"/>
    <w:basedOn w:val="Absatz-Standardschriftart"/>
    <w:link w:val="berschrift4"/>
    <w:rsid w:val="00141B9C"/>
    <w:rPr>
      <w:rFonts w:ascii="Verdana" w:eastAsia="Times New Roman" w:hAnsi="Verdana" w:cs="Times New Roman"/>
      <w:bCs/>
      <w:spacing w:val="6"/>
      <w:sz w:val="16"/>
      <w:szCs w:val="16"/>
    </w:rPr>
  </w:style>
  <w:style w:type="character" w:customStyle="1" w:styleId="berschrift5Zchn">
    <w:name w:val="Überschrift 5 Zchn"/>
    <w:aliases w:val="Level 3 - i Zchn,Heading 5(unused) Zchn,Level 3 - (i) Zchn,Third Level Heading Zchn,h5 Zchn,Response Type Zchn,Response Type1 Zchn,Response Type2 Zchn,Response Type3 Zchn,Response Type4 Zchn,Response Type5 Zchn,Response Type6 Zchn"/>
    <w:basedOn w:val="Absatz-Standardschriftart"/>
    <w:link w:val="berschrift5"/>
    <w:rsid w:val="00141B9C"/>
    <w:rPr>
      <w:rFonts w:ascii="Verdana" w:eastAsia="Times New Roman" w:hAnsi="Verdana" w:cs="Times New Roman"/>
      <w:bCs/>
      <w:iCs/>
      <w:spacing w:val="6"/>
      <w:sz w:val="16"/>
      <w:szCs w:val="26"/>
    </w:rPr>
  </w:style>
  <w:style w:type="character" w:customStyle="1" w:styleId="berschrift6Zchn">
    <w:name w:val="Überschrift 6 Zchn"/>
    <w:aliases w:val="Legal Level 1. Zchn,Heading 6(unused) Zchn,L1 PIP Zchn,Heading 6  Appendix Y &amp; Z Zchn,Lev 6 Zchn,H6 DO NOT USE Zchn,Bullet list Zchn,PA Appendix Zchn,H6 Zchn,H61 Zchn,PR14 Zchn,6 Zchn,h6 Zchn,level6 Zchn,level 6 Zchn,ITT t6 Zchn"/>
    <w:basedOn w:val="Absatz-Standardschriftart"/>
    <w:link w:val="berschrift6"/>
    <w:rsid w:val="00141B9C"/>
    <w:rPr>
      <w:rFonts w:ascii="Verdana" w:eastAsia="Times New Roman" w:hAnsi="Verdana" w:cs="Times New Roman"/>
      <w:bCs/>
      <w:spacing w:val="6"/>
      <w:sz w:val="16"/>
    </w:rPr>
  </w:style>
  <w:style w:type="character" w:customStyle="1" w:styleId="berschrift7Zchn">
    <w:name w:val="Überschrift 7 Zchn"/>
    <w:aliases w:val="Legal Level 1.1. Zchn,Simple arabic numbers Zchn,h7 Zchn,Heading 7(unused) Zchn,L2 PIP Zchn,Lev 7 Zchn,H7DO NOT USE Zchn,PA Appendix Major Zchn,H7 Zchn,ITT t7 Zchn,level1-noHeading Zchn,E1 Marginal Zchn"/>
    <w:basedOn w:val="Absatz-Standardschriftart"/>
    <w:link w:val="berschrift7"/>
    <w:rsid w:val="00141B9C"/>
    <w:rPr>
      <w:rFonts w:ascii="Verdana" w:eastAsia="Times New Roman" w:hAnsi="Verdana" w:cs="Times New Roman"/>
      <w:spacing w:val="6"/>
      <w:sz w:val="16"/>
      <w:szCs w:val="24"/>
    </w:rPr>
  </w:style>
  <w:style w:type="character" w:customStyle="1" w:styleId="berschrift8Zchn">
    <w:name w:val="Überschrift 8 Zchn"/>
    <w:aliases w:val="Legal Level 1.1.1. Zchn,Lev 8 Zchn,h8 DO NOT USE Zchn,PA Appendix Minor Zchn,H8 Zchn,ITT t8 Zchn,level2(a) Zchn,E2 Marginal Zchn"/>
    <w:basedOn w:val="Absatz-Standardschriftart"/>
    <w:link w:val="berschrift8"/>
    <w:rsid w:val="00141B9C"/>
    <w:rPr>
      <w:rFonts w:ascii="Verdana" w:eastAsia="Times New Roman" w:hAnsi="Verdana" w:cs="Times New Roman"/>
      <w:iCs/>
      <w:spacing w:val="6"/>
      <w:sz w:val="16"/>
      <w:szCs w:val="24"/>
      <w:lang w:val="en-GB"/>
    </w:rPr>
  </w:style>
  <w:style w:type="character" w:customStyle="1" w:styleId="berschrift9Zchn">
    <w:name w:val="Überschrift 9 Zchn"/>
    <w:aliases w:val="Legal Level 1.1.1.1. Zchn,Heading 9 (defunct) Zchn,Lev 9 Zchn,h9 DO NOT USE Zchn,App Heading Zchn,Titre 10 Zchn,App1 Zchn,H9 Zchn,ITT t9 Zchn,level3(i) Zchn,E3 Marginal Zchn"/>
    <w:basedOn w:val="Absatz-Standardschriftart"/>
    <w:link w:val="berschrift9"/>
    <w:rsid w:val="00141B9C"/>
    <w:rPr>
      <w:rFonts w:ascii="Verdana" w:eastAsia="Times New Roman" w:hAnsi="Verdana" w:cs="Arial"/>
      <w:spacing w:val="6"/>
      <w:sz w:val="16"/>
    </w:rPr>
  </w:style>
  <w:style w:type="paragraph" w:customStyle="1" w:styleId="OVERSKRIFT0Alt0">
    <w:name w:val="OVERSKRIFT 0 (Alt + 0)"/>
    <w:basedOn w:val="Standard"/>
    <w:rsid w:val="00141B9C"/>
    <w:pPr>
      <w:tabs>
        <w:tab w:val="left" w:pos="964"/>
        <w:tab w:val="left" w:pos="1701"/>
        <w:tab w:val="left" w:pos="2552"/>
        <w:tab w:val="left" w:pos="3402"/>
        <w:tab w:val="left" w:pos="4253"/>
        <w:tab w:val="left" w:pos="5103"/>
        <w:tab w:val="left" w:pos="5954"/>
        <w:tab w:val="decimal" w:pos="8222"/>
      </w:tabs>
      <w:spacing w:before="240" w:after="60" w:line="360" w:lineRule="auto"/>
      <w:ind w:left="964"/>
      <w:jc w:val="both"/>
    </w:pPr>
    <w:rPr>
      <w:rFonts w:ascii="Verdana" w:eastAsia="Times New Roman" w:hAnsi="Verdana" w:cs="Times New Roman"/>
      <w:spacing w:val="6"/>
      <w:sz w:val="16"/>
      <w:szCs w:val="16"/>
    </w:rPr>
  </w:style>
  <w:style w:type="paragraph" w:styleId="Verzeichnis1">
    <w:name w:val="toc 1"/>
    <w:next w:val="Standard"/>
    <w:autoRedefine/>
    <w:uiPriority w:val="39"/>
    <w:rsid w:val="00141B9C"/>
    <w:pPr>
      <w:tabs>
        <w:tab w:val="left" w:pos="8222"/>
      </w:tabs>
      <w:spacing w:before="240" w:after="60" w:line="360" w:lineRule="auto"/>
      <w:ind w:left="964" w:hanging="964"/>
    </w:pPr>
    <w:rPr>
      <w:rFonts w:ascii="Verdana" w:eastAsia="Times New Roman" w:hAnsi="Verdana" w:cs="Times New Roman"/>
      <w:b/>
      <w:caps/>
      <w:spacing w:val="6"/>
      <w:sz w:val="16"/>
      <w:szCs w:val="16"/>
      <w:lang w:val="en-GB"/>
    </w:rPr>
  </w:style>
  <w:style w:type="paragraph" w:customStyle="1" w:styleId="KontraktOverskrift">
    <w:name w:val="KontraktOverskrift"/>
    <w:basedOn w:val="Standard"/>
    <w:rsid w:val="00141B9C"/>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styleId="Liste">
    <w:name w:val="List"/>
    <w:basedOn w:val="Standard"/>
    <w:rsid w:val="00141B9C"/>
    <w:pPr>
      <w:tabs>
        <w:tab w:val="left" w:pos="964"/>
        <w:tab w:val="left" w:pos="1701"/>
        <w:tab w:val="left" w:pos="2552"/>
        <w:tab w:val="left" w:pos="3402"/>
        <w:tab w:val="left" w:pos="4253"/>
        <w:tab w:val="left" w:pos="5103"/>
        <w:tab w:val="left" w:pos="5954"/>
        <w:tab w:val="decimal" w:pos="8222"/>
      </w:tabs>
      <w:spacing w:after="0" w:line="360" w:lineRule="auto"/>
      <w:ind w:left="283" w:hanging="283"/>
      <w:jc w:val="both"/>
    </w:pPr>
    <w:rPr>
      <w:rFonts w:ascii="Verdana" w:eastAsia="Times New Roman" w:hAnsi="Verdana" w:cs="Times New Roman"/>
      <w:spacing w:val="6"/>
      <w:sz w:val="16"/>
      <w:szCs w:val="16"/>
    </w:rPr>
  </w:style>
  <w:style w:type="paragraph" w:styleId="Sprechblasentext">
    <w:name w:val="Balloon Text"/>
    <w:basedOn w:val="Standard"/>
    <w:link w:val="SprechblasentextZchn"/>
    <w:uiPriority w:val="99"/>
    <w:semiHidden/>
    <w:unhideWhenUsed/>
    <w:rsid w:val="00B40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32"/>
    <w:rPr>
      <w:rFonts w:ascii="Segoe UI" w:hAnsi="Segoe UI" w:cs="Segoe UI"/>
      <w:sz w:val="18"/>
      <w:szCs w:val="18"/>
    </w:rPr>
  </w:style>
  <w:style w:type="paragraph" w:customStyle="1" w:styleId="Opstilflereniveauer">
    <w:name w:val="Opstil flere niveauer"/>
    <w:basedOn w:val="Standard"/>
    <w:rsid w:val="003B5EF0"/>
    <w:pPr>
      <w:numPr>
        <w:numId w:val="2"/>
      </w:numPr>
      <w:tabs>
        <w:tab w:val="clear" w:pos="360"/>
        <w:tab w:val="left" w:pos="964"/>
        <w:tab w:val="num" w:pos="1492"/>
        <w:tab w:val="left" w:pos="1701"/>
        <w:tab w:val="left" w:pos="2552"/>
        <w:tab w:val="left" w:pos="3402"/>
        <w:tab w:val="left" w:pos="4253"/>
        <w:tab w:val="left" w:pos="5103"/>
        <w:tab w:val="left" w:pos="5954"/>
        <w:tab w:val="decimal" w:pos="8222"/>
      </w:tabs>
      <w:spacing w:after="120" w:line="360" w:lineRule="auto"/>
      <w:ind w:left="1492"/>
      <w:jc w:val="both"/>
    </w:pPr>
    <w:rPr>
      <w:rFonts w:ascii="Verdana" w:eastAsia="Times New Roman" w:hAnsi="Verdana" w:cs="Times New Roman"/>
      <w:spacing w:val="6"/>
      <w:sz w:val="16"/>
      <w:szCs w:val="16"/>
    </w:rPr>
  </w:style>
  <w:style w:type="character" w:styleId="Kommentarzeichen">
    <w:name w:val="annotation reference"/>
    <w:rsid w:val="003B5EF0"/>
    <w:rPr>
      <w:sz w:val="16"/>
      <w:szCs w:val="16"/>
    </w:rPr>
  </w:style>
  <w:style w:type="paragraph" w:styleId="Kommentartext">
    <w:name w:val="annotation text"/>
    <w:basedOn w:val="Standard"/>
    <w:link w:val="KommentartextZchn"/>
    <w:rsid w:val="003B5EF0"/>
    <w:pPr>
      <w:tabs>
        <w:tab w:val="left" w:pos="964"/>
        <w:tab w:val="left" w:pos="1701"/>
        <w:tab w:val="left" w:pos="2552"/>
        <w:tab w:val="left" w:pos="3402"/>
        <w:tab w:val="left" w:pos="4253"/>
        <w:tab w:val="left" w:pos="5103"/>
        <w:tab w:val="left" w:pos="5954"/>
        <w:tab w:val="decimal" w:pos="8222"/>
      </w:tabs>
      <w:spacing w:after="0" w:line="360" w:lineRule="auto"/>
      <w:jc w:val="both"/>
    </w:pPr>
    <w:rPr>
      <w:rFonts w:ascii="Verdana" w:eastAsia="Times New Roman" w:hAnsi="Verdana" w:cs="Times New Roman"/>
      <w:spacing w:val="6"/>
      <w:sz w:val="20"/>
      <w:szCs w:val="20"/>
    </w:rPr>
  </w:style>
  <w:style w:type="character" w:customStyle="1" w:styleId="KommentartextZchn">
    <w:name w:val="Kommentartext Zchn"/>
    <w:basedOn w:val="Absatz-Standardschriftart"/>
    <w:link w:val="Kommentartext"/>
    <w:rsid w:val="003B5EF0"/>
    <w:rPr>
      <w:rFonts w:ascii="Verdana" w:eastAsia="Times New Roman" w:hAnsi="Verdana" w:cs="Times New Roman"/>
      <w:spacing w:val="6"/>
      <w:sz w:val="20"/>
      <w:szCs w:val="20"/>
    </w:rPr>
  </w:style>
  <w:style w:type="paragraph" w:customStyle="1" w:styleId="opstilmat">
    <w:name w:val="opstil m at"/>
    <w:basedOn w:val="Standard"/>
    <w:rsid w:val="007A113E"/>
    <w:pPr>
      <w:numPr>
        <w:numId w:val="4"/>
      </w:numPr>
      <w:tabs>
        <w:tab w:val="clear" w:pos="567"/>
        <w:tab w:val="num" w:pos="360"/>
        <w:tab w:val="left" w:pos="964"/>
        <w:tab w:val="left" w:pos="1701"/>
        <w:tab w:val="left" w:pos="2552"/>
        <w:tab w:val="left" w:pos="3402"/>
        <w:tab w:val="left" w:pos="4253"/>
        <w:tab w:val="left" w:pos="5103"/>
        <w:tab w:val="left" w:pos="5954"/>
        <w:tab w:val="decimal" w:pos="8222"/>
      </w:tabs>
      <w:spacing w:after="120" w:line="360" w:lineRule="auto"/>
      <w:ind w:left="360" w:hanging="360"/>
      <w:jc w:val="both"/>
    </w:pPr>
    <w:rPr>
      <w:rFonts w:ascii="Verdana" w:eastAsia="Times New Roman" w:hAnsi="Verdana" w:cs="Times New Roman"/>
      <w:spacing w:val="6"/>
      <w:sz w:val="16"/>
      <w:szCs w:val="16"/>
    </w:rPr>
  </w:style>
  <w:style w:type="paragraph" w:customStyle="1" w:styleId="opstilmpind">
    <w:name w:val="opstil m pind"/>
    <w:basedOn w:val="Standard"/>
    <w:rsid w:val="00FE3669"/>
    <w:pPr>
      <w:numPr>
        <w:numId w:val="6"/>
      </w:numPr>
      <w:tabs>
        <w:tab w:val="clear" w:pos="567"/>
        <w:tab w:val="num" w:pos="926"/>
        <w:tab w:val="left" w:pos="964"/>
        <w:tab w:val="left" w:pos="1701"/>
        <w:tab w:val="left" w:pos="2552"/>
        <w:tab w:val="left" w:pos="3402"/>
        <w:tab w:val="left" w:pos="4253"/>
        <w:tab w:val="left" w:pos="5103"/>
        <w:tab w:val="left" w:pos="5954"/>
        <w:tab w:val="decimal" w:pos="8222"/>
      </w:tabs>
      <w:spacing w:before="120" w:after="0" w:line="360" w:lineRule="auto"/>
      <w:ind w:left="926" w:hanging="360"/>
      <w:jc w:val="both"/>
    </w:pPr>
    <w:rPr>
      <w:rFonts w:ascii="Verdana" w:eastAsia="Times New Roman" w:hAnsi="Verdana" w:cs="Times New Roman"/>
      <w:spacing w:val="6"/>
      <w:sz w:val="16"/>
      <w:szCs w:val="16"/>
    </w:rPr>
  </w:style>
  <w:style w:type="paragraph" w:styleId="Endnotentext">
    <w:name w:val="endnote text"/>
    <w:basedOn w:val="Standard"/>
    <w:link w:val="EndnotentextZchn"/>
    <w:uiPriority w:val="99"/>
    <w:semiHidden/>
    <w:unhideWhenUsed/>
    <w:rsid w:val="003B1A7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B1A70"/>
    <w:rPr>
      <w:sz w:val="20"/>
      <w:szCs w:val="20"/>
    </w:rPr>
  </w:style>
  <w:style w:type="character" w:styleId="Endnotenzeichen">
    <w:name w:val="endnote reference"/>
    <w:basedOn w:val="Absatz-Standardschriftart"/>
    <w:uiPriority w:val="99"/>
    <w:semiHidden/>
    <w:unhideWhenUsed/>
    <w:rsid w:val="003B1A70"/>
    <w:rPr>
      <w:vertAlign w:val="superscript"/>
    </w:rPr>
  </w:style>
  <w:style w:type="paragraph" w:styleId="Kommentarthema">
    <w:name w:val="annotation subject"/>
    <w:basedOn w:val="Kommentartext"/>
    <w:next w:val="Kommentartext"/>
    <w:link w:val="KommentarthemaZchn"/>
    <w:uiPriority w:val="99"/>
    <w:semiHidden/>
    <w:unhideWhenUsed/>
    <w:rsid w:val="003B1A70"/>
    <w:pPr>
      <w:tabs>
        <w:tab w:val="clear" w:pos="964"/>
        <w:tab w:val="clear" w:pos="1701"/>
        <w:tab w:val="clear" w:pos="2552"/>
        <w:tab w:val="clear" w:pos="3402"/>
        <w:tab w:val="clear" w:pos="4253"/>
        <w:tab w:val="clear" w:pos="5103"/>
        <w:tab w:val="clear" w:pos="5954"/>
        <w:tab w:val="clear" w:pos="8222"/>
      </w:tabs>
      <w:spacing w:after="160" w:line="240" w:lineRule="auto"/>
      <w:jc w:val="left"/>
    </w:pPr>
    <w:rPr>
      <w:rFonts w:asciiTheme="minorHAnsi" w:eastAsiaTheme="minorHAnsi" w:hAnsiTheme="minorHAnsi" w:cstheme="minorBidi"/>
      <w:b/>
      <w:bCs/>
      <w:spacing w:val="0"/>
    </w:rPr>
  </w:style>
  <w:style w:type="character" w:customStyle="1" w:styleId="KommentarthemaZchn">
    <w:name w:val="Kommentarthema Zchn"/>
    <w:basedOn w:val="KommentartextZchn"/>
    <w:link w:val="Kommentarthema"/>
    <w:uiPriority w:val="99"/>
    <w:semiHidden/>
    <w:rsid w:val="003B1A70"/>
    <w:rPr>
      <w:rFonts w:ascii="Verdana" w:eastAsia="Times New Roman" w:hAnsi="Verdana" w:cs="Times New Roman"/>
      <w:b/>
      <w:bCs/>
      <w:spacing w:val="6"/>
      <w:sz w:val="20"/>
      <w:szCs w:val="20"/>
    </w:rPr>
  </w:style>
  <w:style w:type="paragraph" w:styleId="Inhaltsverzeichnisberschrift">
    <w:name w:val="TOC Heading"/>
    <w:basedOn w:val="berschrift1"/>
    <w:next w:val="Standard"/>
    <w:uiPriority w:val="39"/>
    <w:unhideWhenUsed/>
    <w:qFormat/>
    <w:rsid w:val="003B1A70"/>
    <w:pPr>
      <w:keepLines/>
      <w:numPr>
        <w:numId w:val="0"/>
      </w:numPr>
      <w:pBdr>
        <w:bottom w:val="none" w:sz="0" w:space="0" w:color="auto"/>
      </w:pBdr>
      <w:tabs>
        <w:tab w:val="clear" w:pos="964"/>
        <w:tab w:val="clear" w:pos="1701"/>
        <w:tab w:val="clear" w:pos="2552"/>
        <w:tab w:val="clear" w:pos="3402"/>
        <w:tab w:val="clear" w:pos="4253"/>
        <w:tab w:val="clear" w:pos="5103"/>
        <w:tab w:val="clear" w:pos="5954"/>
        <w:tab w:val="clear" w:pos="8222"/>
      </w:tabs>
      <w:spacing w:after="0" w:line="259" w:lineRule="auto"/>
      <w:outlineLvl w:val="9"/>
    </w:pPr>
    <w:rPr>
      <w:rFonts w:asciiTheme="majorHAnsi" w:eastAsiaTheme="majorEastAsia" w:hAnsiTheme="majorHAnsi" w:cstheme="majorBidi"/>
      <w:b w:val="0"/>
      <w:caps w:val="0"/>
      <w:color w:val="2E74B5" w:themeColor="accent1" w:themeShade="BF"/>
      <w:spacing w:val="0"/>
      <w:sz w:val="32"/>
      <w:szCs w:val="32"/>
      <w:lang w:val="en-US"/>
    </w:rPr>
  </w:style>
  <w:style w:type="paragraph" w:styleId="Verzeichnis2">
    <w:name w:val="toc 2"/>
    <w:basedOn w:val="Standard"/>
    <w:next w:val="Standard"/>
    <w:autoRedefine/>
    <w:uiPriority w:val="39"/>
    <w:unhideWhenUsed/>
    <w:rsid w:val="003B1A70"/>
    <w:pPr>
      <w:spacing w:after="100"/>
      <w:ind w:left="220"/>
    </w:pPr>
  </w:style>
  <w:style w:type="paragraph" w:styleId="Verzeichnis3">
    <w:name w:val="toc 3"/>
    <w:basedOn w:val="Standard"/>
    <w:next w:val="Standard"/>
    <w:autoRedefine/>
    <w:uiPriority w:val="39"/>
    <w:unhideWhenUsed/>
    <w:rsid w:val="003B1A70"/>
    <w:pPr>
      <w:spacing w:after="100"/>
      <w:ind w:left="440"/>
    </w:pPr>
  </w:style>
  <w:style w:type="character" w:styleId="Hyperlink">
    <w:name w:val="Hyperlink"/>
    <w:basedOn w:val="Absatz-Standardschriftart"/>
    <w:uiPriority w:val="99"/>
    <w:unhideWhenUsed/>
    <w:rsid w:val="003B1A70"/>
    <w:rPr>
      <w:color w:val="0563C1" w:themeColor="hyperlink"/>
      <w:u w:val="single"/>
    </w:rPr>
  </w:style>
  <w:style w:type="table" w:styleId="Tabellenraster">
    <w:name w:val="Table Grid"/>
    <w:basedOn w:val="NormaleTabelle"/>
    <w:uiPriority w:val="59"/>
    <w:rsid w:val="00863896"/>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69E3-A8FE-4D65-ADDF-2E17FA0C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1338</Words>
  <Characters>8430</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Green Tech Cluster Support</cp:lastModifiedBy>
  <cp:revision>3</cp:revision>
  <cp:lastPrinted>2016-08-24T08:01:00Z</cp:lastPrinted>
  <dcterms:created xsi:type="dcterms:W3CDTF">2018-03-26T15:06:00Z</dcterms:created>
  <dcterms:modified xsi:type="dcterms:W3CDTF">2018-08-13T11:07:00Z</dcterms:modified>
</cp:coreProperties>
</file>