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D1F3" w14:textId="77777777" w:rsidR="003D3457" w:rsidRPr="000347DB" w:rsidRDefault="003D3457">
      <w:pPr>
        <w:rPr>
          <w:rFonts w:ascii="Verdana" w:hAnsi="Verdana"/>
          <w:sz w:val="16"/>
          <w:szCs w:val="16"/>
        </w:rPr>
      </w:pPr>
    </w:p>
    <w:p w14:paraId="48B9334A" w14:textId="77777777" w:rsidR="003D3457" w:rsidRPr="000347DB" w:rsidRDefault="003D3457" w:rsidP="003D3457">
      <w:pPr>
        <w:rPr>
          <w:rFonts w:ascii="Verdana" w:hAnsi="Verdana"/>
          <w:sz w:val="16"/>
          <w:szCs w:val="16"/>
        </w:rPr>
      </w:pPr>
    </w:p>
    <w:p w14:paraId="03F179D3" w14:textId="77777777" w:rsidR="003D3457" w:rsidRPr="005816CE" w:rsidRDefault="00B40E32" w:rsidP="003D3457">
      <w:pPr>
        <w:rPr>
          <w:rFonts w:ascii="Verdana" w:hAnsi="Verdana"/>
          <w:sz w:val="16"/>
          <w:szCs w:val="16"/>
        </w:rPr>
      </w:pPr>
      <w:r w:rsidRPr="005816CE">
        <w:rPr>
          <w:rFonts w:ascii="Verdana" w:hAnsi="Verdana"/>
          <w:noProof/>
          <w:sz w:val="16"/>
          <w:szCs w:val="16"/>
          <w:lang w:val="en-US"/>
        </w:rPr>
        <mc:AlternateContent>
          <mc:Choice Requires="wps">
            <w:drawing>
              <wp:anchor distT="0" distB="0" distL="114300" distR="114300" simplePos="0" relativeHeight="251659264" behindDoc="0" locked="0" layoutInCell="1" allowOverlap="1" wp14:anchorId="47D223E9" wp14:editId="63B87F9A">
                <wp:simplePos x="0" y="0"/>
                <wp:positionH relativeFrom="column">
                  <wp:posOffset>-595630</wp:posOffset>
                </wp:positionH>
                <wp:positionV relativeFrom="paragraph">
                  <wp:posOffset>383540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E4DA5" w14:textId="77777777" w:rsidR="00406ED2" w:rsidRPr="00406ED2" w:rsidRDefault="00BF76FE"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59B56E5C" w14:textId="77777777" w:rsidR="00406ED2" w:rsidRPr="00406ED2" w:rsidRDefault="00406ED2"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223E9" id="_x0000_t202" coordsize="21600,21600" o:spt="202" path="m,l,21600r21600,l21600,xe">
                <v:stroke joinstyle="miter"/>
                <v:path gradientshapeok="t" o:connecttype="rect"/>
              </v:shapetype>
              <v:shape id="Tekstfelt 39" o:spid="_x0000_s1026" type="#_x0000_t202" style="position:absolute;margin-left:-46.9pt;margin-top:30.2pt;width:48.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" fillcolor="white [3201]" stroked="f" strokeweight=".5pt">
                <v:textbox style="layout-flow:vertical;mso-layout-flow-alt:bottom-to-top">
                  <w:txbxContent>
                    <w:p w14:paraId="02BE4DA5" w14:textId="77777777" w:rsidR="00406ED2" w:rsidRPr="00406ED2" w:rsidRDefault="00BF76FE"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59B56E5C" w14:textId="77777777" w:rsidR="00406ED2" w:rsidRPr="00406ED2" w:rsidRDefault="00406ED2" w:rsidP="00406ED2">
                      <w:pPr>
                        <w:jc w:val="center"/>
                        <w:rPr>
                          <w:lang w:val="en-US"/>
                        </w:rPr>
                      </w:pPr>
                    </w:p>
                  </w:txbxContent>
                </v:textbox>
              </v:shape>
            </w:pict>
          </mc:Fallback>
        </mc:AlternateContent>
      </w:r>
    </w:p>
    <w:p w14:paraId="61DB4242" w14:textId="77777777" w:rsidR="003D3457" w:rsidRPr="005816CE" w:rsidRDefault="003D3457" w:rsidP="003D3457">
      <w:pPr>
        <w:rPr>
          <w:rFonts w:ascii="Verdana" w:hAnsi="Verdana"/>
          <w:sz w:val="16"/>
          <w:szCs w:val="16"/>
        </w:rPr>
      </w:pPr>
    </w:p>
    <w:p w14:paraId="3389B711" w14:textId="77777777" w:rsidR="003D3457" w:rsidRPr="005816CE" w:rsidRDefault="003D3457" w:rsidP="003D3457">
      <w:pPr>
        <w:rPr>
          <w:rFonts w:ascii="Verdana" w:hAnsi="Verdana"/>
          <w:sz w:val="16"/>
          <w:szCs w:val="16"/>
        </w:rPr>
      </w:pPr>
    </w:p>
    <w:p w14:paraId="4540DFE4" w14:textId="77777777" w:rsidR="003D3457" w:rsidRPr="005816CE" w:rsidRDefault="003D3457" w:rsidP="003D3457">
      <w:pPr>
        <w:rPr>
          <w:rFonts w:ascii="Verdana" w:hAnsi="Verdana"/>
          <w:sz w:val="16"/>
          <w:szCs w:val="16"/>
        </w:rPr>
      </w:pPr>
    </w:p>
    <w:p w14:paraId="64DA0A10" w14:textId="77777777" w:rsidR="00141B9C" w:rsidRPr="005816CE" w:rsidRDefault="00141B9C" w:rsidP="00141B9C">
      <w:pPr>
        <w:rPr>
          <w:rFonts w:ascii="Verdana" w:hAnsi="Verdana"/>
          <w:sz w:val="16"/>
          <w:szCs w:val="16"/>
          <w:lang w:val="en-US"/>
        </w:rPr>
      </w:pPr>
    </w:p>
    <w:p w14:paraId="1BC0F8A8" w14:textId="77777777" w:rsidR="00141B9C" w:rsidRPr="005816CE" w:rsidRDefault="00141B9C" w:rsidP="00141B9C">
      <w:pPr>
        <w:rPr>
          <w:rFonts w:ascii="Verdana" w:hAnsi="Verdana"/>
          <w:sz w:val="16"/>
          <w:szCs w:val="16"/>
          <w:lang w:val="en-US"/>
        </w:rPr>
      </w:pPr>
    </w:p>
    <w:p w14:paraId="55100DA3" w14:textId="77777777" w:rsidR="00141B9C" w:rsidRPr="005816CE" w:rsidRDefault="00141B9C" w:rsidP="00141B9C">
      <w:pPr>
        <w:rPr>
          <w:rFonts w:ascii="Verdana" w:hAnsi="Verdana"/>
          <w:sz w:val="16"/>
          <w:szCs w:val="16"/>
          <w:lang w:val="en-US"/>
        </w:rPr>
      </w:pPr>
    </w:p>
    <w:p w14:paraId="63E8006D" w14:textId="77777777" w:rsidR="00141B9C" w:rsidRPr="005816CE" w:rsidRDefault="00141B9C" w:rsidP="00141B9C">
      <w:pPr>
        <w:rPr>
          <w:rFonts w:ascii="Verdana" w:hAnsi="Verdana"/>
          <w:sz w:val="16"/>
          <w:szCs w:val="16"/>
          <w:lang w:val="en-US"/>
        </w:rPr>
      </w:pPr>
    </w:p>
    <w:p w14:paraId="56654A1C" w14:textId="77777777" w:rsidR="00141B9C" w:rsidRPr="005816CE" w:rsidRDefault="00141B9C" w:rsidP="00141B9C">
      <w:pPr>
        <w:rPr>
          <w:rFonts w:ascii="Verdana" w:hAnsi="Verdana"/>
          <w:sz w:val="16"/>
          <w:szCs w:val="16"/>
          <w:lang w:val="en-US"/>
        </w:rPr>
      </w:pPr>
    </w:p>
    <w:p w14:paraId="06D8FF53" w14:textId="77777777" w:rsidR="00141B9C" w:rsidRPr="005816CE" w:rsidRDefault="00141B9C" w:rsidP="00141B9C">
      <w:pPr>
        <w:rPr>
          <w:rFonts w:ascii="Verdana" w:hAnsi="Verdana"/>
          <w:sz w:val="16"/>
          <w:szCs w:val="16"/>
          <w:lang w:val="en-US"/>
        </w:rPr>
      </w:pPr>
    </w:p>
    <w:tbl>
      <w:tblPr>
        <w:tblpPr w:leftFromText="142" w:rightFromText="142" w:vertAnchor="page" w:horzAnchor="margin" w:tblpY="5274"/>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695C50" w:rsidRPr="005816CE" w14:paraId="02A630FA" w14:textId="77777777" w:rsidTr="00297ECC">
        <w:trPr>
          <w:trHeight w:hRule="exact" w:val="1134"/>
        </w:trPr>
        <w:tc>
          <w:tcPr>
            <w:tcW w:w="7936" w:type="dxa"/>
            <w:vAlign w:val="center"/>
          </w:tcPr>
          <w:p w14:paraId="4DC7BCE3" w14:textId="77777777" w:rsidR="00695C50" w:rsidRPr="005816CE" w:rsidRDefault="00FE3669" w:rsidP="00695C50">
            <w:pPr>
              <w:spacing w:after="0" w:line="240" w:lineRule="auto"/>
              <w:jc w:val="both"/>
              <w:rPr>
                <w:rFonts w:ascii="Verdana" w:eastAsia="Times New Roman" w:hAnsi="Verdana" w:cs="Times New Roman"/>
                <w:b/>
                <w:caps/>
                <w:spacing w:val="6"/>
                <w:sz w:val="36"/>
                <w:szCs w:val="36"/>
                <w:lang w:val="en-US"/>
              </w:rPr>
            </w:pPr>
            <w:bookmarkStart w:id="0" w:name="Start"/>
            <w:r w:rsidRPr="005816CE">
              <w:rPr>
                <w:rFonts w:ascii="Verdana" w:eastAsia="Times New Roman" w:hAnsi="Verdana" w:cs="Times New Roman"/>
                <w:b/>
                <w:caps/>
                <w:spacing w:val="6"/>
                <w:sz w:val="36"/>
                <w:szCs w:val="36"/>
                <w:lang w:val="en-US"/>
              </w:rPr>
              <w:t xml:space="preserve"> </w:t>
            </w:r>
            <w:r w:rsidR="00695C50" w:rsidRPr="005816CE">
              <w:rPr>
                <w:rFonts w:ascii="Verdana" w:eastAsia="Times New Roman" w:hAnsi="Verdana" w:cs="Times New Roman"/>
                <w:b/>
                <w:caps/>
                <w:spacing w:val="6"/>
                <w:sz w:val="36"/>
                <w:szCs w:val="36"/>
                <w:lang w:val="en-US"/>
              </w:rPr>
              <w:t xml:space="preserve">sub-supply agreement </w:t>
            </w:r>
            <w:bookmarkEnd w:id="0"/>
          </w:p>
        </w:tc>
      </w:tr>
    </w:tbl>
    <w:p w14:paraId="3CB19880" w14:textId="77777777" w:rsidR="00141B9C" w:rsidRPr="005816CE" w:rsidRDefault="00141B9C" w:rsidP="00141B9C">
      <w:pPr>
        <w:rPr>
          <w:rFonts w:ascii="Verdana" w:hAnsi="Verdana"/>
          <w:sz w:val="16"/>
          <w:szCs w:val="16"/>
          <w:lang w:val="en-US"/>
        </w:rPr>
      </w:pPr>
    </w:p>
    <w:p w14:paraId="04342A64" w14:textId="77777777" w:rsidR="00695C50" w:rsidRPr="005816CE" w:rsidRDefault="00FE3669" w:rsidP="00141B9C">
      <w:pPr>
        <w:rPr>
          <w:rFonts w:ascii="Verdana" w:hAnsi="Verdana"/>
          <w:sz w:val="16"/>
          <w:szCs w:val="16"/>
          <w:lang w:val="en-US"/>
        </w:rPr>
      </w:pPr>
      <w:r w:rsidRPr="005816CE">
        <w:rPr>
          <w:rFonts w:ascii="Verdana" w:hAnsi="Verdana"/>
          <w:noProof/>
          <w:sz w:val="16"/>
          <w:szCs w:val="16"/>
          <w:lang w:val="en-US"/>
        </w:rPr>
        <mc:AlternateContent>
          <mc:Choice Requires="wps">
            <w:drawing>
              <wp:anchor distT="0" distB="0" distL="114300" distR="114300" simplePos="0" relativeHeight="251660288" behindDoc="0" locked="0" layoutInCell="1" allowOverlap="1" wp14:anchorId="38042E9B" wp14:editId="137CCD39">
                <wp:simplePos x="0" y="0"/>
                <wp:positionH relativeFrom="margin">
                  <wp:align>left</wp:align>
                </wp:positionH>
                <wp:positionV relativeFrom="paragraph">
                  <wp:posOffset>96520</wp:posOffset>
                </wp:positionV>
                <wp:extent cx="4878070" cy="2438400"/>
                <wp:effectExtent l="0" t="0" r="17780" b="1905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2438400"/>
                        </a:xfrm>
                        <a:prstGeom prst="rect">
                          <a:avLst/>
                        </a:prstGeom>
                        <a:solidFill>
                          <a:srgbClr val="FFFFFF"/>
                        </a:solidFill>
                        <a:ln w="9525">
                          <a:solidFill>
                            <a:srgbClr val="000000"/>
                          </a:solidFill>
                          <a:miter lim="800000"/>
                          <a:headEnd/>
                          <a:tailEnd/>
                        </a:ln>
                      </wps:spPr>
                      <wps:txbx>
                        <w:txbxContent>
                          <w:p w14:paraId="5BDBE54C" w14:textId="77777777" w:rsidR="00FE3669" w:rsidRPr="00BF76FE" w:rsidRDefault="00FE3669" w:rsidP="00BF76FE">
                            <w:pPr>
                              <w:spacing w:after="0" w:line="240" w:lineRule="auto"/>
                              <w:rPr>
                                <w:rFonts w:ascii="Verdana" w:hAnsi="Verdana"/>
                                <w:sz w:val="18"/>
                                <w:szCs w:val="18"/>
                                <w:lang w:val="en-US"/>
                              </w:rPr>
                            </w:pPr>
                            <w:r w:rsidRPr="00BF76FE">
                              <w:rPr>
                                <w:rFonts w:ascii="Verdana" w:hAnsi="Verdana"/>
                                <w:sz w:val="18"/>
                                <w:szCs w:val="18"/>
                                <w:lang w:val="en-US"/>
                              </w:rPr>
                              <w:t xml:space="preserve">A sub-supply agreement is an agreement that defines the contractual relationship between the main contractor, who holds the ultimate contract with the client, and the subcontractor, who will perform some or all of the actual project work.  </w:t>
                            </w:r>
                          </w:p>
                          <w:p w14:paraId="1DF8817C" w14:textId="77777777" w:rsidR="00FE3669" w:rsidRPr="00BF76FE" w:rsidRDefault="00FE3669" w:rsidP="00BF76FE">
                            <w:pPr>
                              <w:spacing w:after="0" w:line="240" w:lineRule="auto"/>
                              <w:rPr>
                                <w:rFonts w:ascii="Verdana" w:hAnsi="Verdana"/>
                                <w:sz w:val="18"/>
                                <w:szCs w:val="18"/>
                                <w:lang w:val="en-US"/>
                              </w:rPr>
                            </w:pPr>
                          </w:p>
                          <w:p w14:paraId="618C2299" w14:textId="77777777" w:rsidR="00FE3669" w:rsidRPr="00BF76FE" w:rsidRDefault="00FE3669" w:rsidP="00BF76FE">
                            <w:pPr>
                              <w:spacing w:after="0" w:line="240" w:lineRule="auto"/>
                              <w:rPr>
                                <w:rFonts w:ascii="Verdana" w:hAnsi="Verdana"/>
                                <w:sz w:val="18"/>
                                <w:szCs w:val="18"/>
                                <w:lang w:val="en-US"/>
                              </w:rPr>
                            </w:pPr>
                            <w:r w:rsidRPr="00BF76FE">
                              <w:rPr>
                                <w:rFonts w:ascii="Verdana" w:hAnsi="Verdana"/>
                                <w:sz w:val="18"/>
                                <w:szCs w:val="18"/>
                                <w:lang w:val="en-US"/>
                              </w:rPr>
                              <w:t>The agreement is in many areas a back-to-back agreement and the subcontractor should as such be very observant of the terms and conditions in relation to the client as the majority of terms of conditions are not specifically described in this agreement.</w:t>
                            </w:r>
                          </w:p>
                          <w:p w14:paraId="58183C65" w14:textId="77777777" w:rsidR="00FE3669" w:rsidRPr="00BF76FE" w:rsidRDefault="00FE3669" w:rsidP="00BF76FE">
                            <w:pPr>
                              <w:spacing w:after="0" w:line="240" w:lineRule="auto"/>
                              <w:rPr>
                                <w:rFonts w:ascii="Verdana" w:hAnsi="Verdana"/>
                                <w:sz w:val="18"/>
                                <w:szCs w:val="18"/>
                                <w:lang w:val="en-US"/>
                              </w:rPr>
                            </w:pPr>
                          </w:p>
                          <w:p w14:paraId="34D1CF5A" w14:textId="77777777" w:rsidR="00FE3669" w:rsidRPr="00BF76FE" w:rsidRDefault="00FE3669" w:rsidP="00BF76FE">
                            <w:pPr>
                              <w:spacing w:after="0" w:line="240" w:lineRule="auto"/>
                              <w:rPr>
                                <w:rFonts w:ascii="Verdana" w:hAnsi="Verdana"/>
                                <w:sz w:val="18"/>
                                <w:szCs w:val="18"/>
                                <w:lang w:val="en-US"/>
                              </w:rPr>
                            </w:pPr>
                            <w:r w:rsidRPr="00BF76FE">
                              <w:rPr>
                                <w:rFonts w:ascii="Verdana" w:hAnsi="Verdana"/>
                                <w:sz w:val="18"/>
                                <w:szCs w:val="18"/>
                                <w:lang w:val="en-US"/>
                              </w:rPr>
                              <w:t>The terms and conditions in this agreement are specified (for the majority’s sake) only if they differ from the contract with the client, and the parties should be aware of any deviations that may be necessary to include in the agreement.</w:t>
                            </w:r>
                          </w:p>
                          <w:p w14:paraId="700C6F4F" w14:textId="77777777" w:rsidR="00FE3669" w:rsidRPr="00BF76FE" w:rsidRDefault="00FE3669" w:rsidP="00BF76FE">
                            <w:pPr>
                              <w:spacing w:after="0" w:line="240" w:lineRule="auto"/>
                              <w:rPr>
                                <w:rFonts w:ascii="Verdana" w:hAnsi="Verdana"/>
                                <w:sz w:val="18"/>
                                <w:szCs w:val="18"/>
                                <w:lang w:val="en-US"/>
                              </w:rPr>
                            </w:pPr>
                          </w:p>
                          <w:p w14:paraId="28170BB5" w14:textId="77777777" w:rsidR="00FE3669" w:rsidRPr="00BF76FE" w:rsidRDefault="00FE3669" w:rsidP="00BF76FE">
                            <w:pPr>
                              <w:spacing w:after="0" w:line="240" w:lineRule="auto"/>
                              <w:rPr>
                                <w:rFonts w:ascii="Verdana" w:hAnsi="Verdana"/>
                                <w:sz w:val="18"/>
                                <w:szCs w:val="18"/>
                                <w:lang w:val="en-US"/>
                              </w:rPr>
                            </w:pPr>
                            <w:r w:rsidRPr="00BF76FE">
                              <w:rPr>
                                <w:rFonts w:ascii="Verdana" w:hAnsi="Verdana"/>
                                <w:sz w:val="18"/>
                                <w:szCs w:val="18"/>
                                <w:lang w:val="en-US"/>
                              </w:rPr>
                              <w:t>This template should be used taking into consideration that it should be adjusted to the specific project and the parties.</w:t>
                            </w:r>
                          </w:p>
                          <w:p w14:paraId="1728E8B6" w14:textId="77777777" w:rsidR="00FE3669" w:rsidRPr="00BF76FE" w:rsidRDefault="00FE3669" w:rsidP="00BF76FE">
                            <w:pPr>
                              <w:spacing w:after="0" w:line="240" w:lineRule="auto"/>
                              <w:rPr>
                                <w:rFonts w:ascii="Verdana" w:hAnsi="Verdana"/>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42E9B" id="Tekstfelt 3" o:spid="_x0000_s1027" type="#_x0000_t202" style="position:absolute;margin-left:0;margin-top:7.6pt;width:384.1pt;height:19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">
                <v:textbox>
                  <w:txbxContent>
                    <w:p w14:paraId="5BDBE54C" w14:textId="77777777" w:rsidR="00FE3669" w:rsidRPr="00BF76FE" w:rsidRDefault="00FE3669" w:rsidP="00BF76FE">
                      <w:pPr>
                        <w:spacing w:after="0" w:line="240" w:lineRule="auto"/>
                        <w:rPr>
                          <w:rFonts w:ascii="Verdana" w:hAnsi="Verdana"/>
                          <w:sz w:val="18"/>
                          <w:szCs w:val="18"/>
                          <w:lang w:val="en-US"/>
                        </w:rPr>
                      </w:pPr>
                      <w:r w:rsidRPr="00BF76FE">
                        <w:rPr>
                          <w:rFonts w:ascii="Verdana" w:hAnsi="Verdana"/>
                          <w:sz w:val="18"/>
                          <w:szCs w:val="18"/>
                          <w:lang w:val="en-US"/>
                        </w:rPr>
                        <w:t xml:space="preserve">A sub-supply agreement is an agreement that defines the contractual relationship between the main contractor, who holds the ultimate contract with the client, and the subcontractor, who will perform some or all of the actual project work.  </w:t>
                      </w:r>
                    </w:p>
                    <w:p w14:paraId="1DF8817C" w14:textId="77777777" w:rsidR="00FE3669" w:rsidRPr="00BF76FE" w:rsidRDefault="00FE3669" w:rsidP="00BF76FE">
                      <w:pPr>
                        <w:spacing w:after="0" w:line="240" w:lineRule="auto"/>
                        <w:rPr>
                          <w:rFonts w:ascii="Verdana" w:hAnsi="Verdana"/>
                          <w:sz w:val="18"/>
                          <w:szCs w:val="18"/>
                          <w:lang w:val="en-US"/>
                        </w:rPr>
                      </w:pPr>
                    </w:p>
                    <w:p w14:paraId="618C2299" w14:textId="77777777" w:rsidR="00FE3669" w:rsidRPr="00BF76FE" w:rsidRDefault="00FE3669" w:rsidP="00BF76FE">
                      <w:pPr>
                        <w:spacing w:after="0" w:line="240" w:lineRule="auto"/>
                        <w:rPr>
                          <w:rFonts w:ascii="Verdana" w:hAnsi="Verdana"/>
                          <w:sz w:val="18"/>
                          <w:szCs w:val="18"/>
                          <w:lang w:val="en-US"/>
                        </w:rPr>
                      </w:pPr>
                      <w:r w:rsidRPr="00BF76FE">
                        <w:rPr>
                          <w:rFonts w:ascii="Verdana" w:hAnsi="Verdana"/>
                          <w:sz w:val="18"/>
                          <w:szCs w:val="18"/>
                          <w:lang w:val="en-US"/>
                        </w:rPr>
                        <w:t>The agreement is in many areas a back-to-back agreement and the subcontractor should as such be very observant of the terms and conditions in relation to the client as the majority of terms of conditions are not specifically described in this agreement.</w:t>
                      </w:r>
                    </w:p>
                    <w:p w14:paraId="58183C65" w14:textId="77777777" w:rsidR="00FE3669" w:rsidRPr="00BF76FE" w:rsidRDefault="00FE3669" w:rsidP="00BF76FE">
                      <w:pPr>
                        <w:spacing w:after="0" w:line="240" w:lineRule="auto"/>
                        <w:rPr>
                          <w:rFonts w:ascii="Verdana" w:hAnsi="Verdana"/>
                          <w:sz w:val="18"/>
                          <w:szCs w:val="18"/>
                          <w:lang w:val="en-US"/>
                        </w:rPr>
                      </w:pPr>
                    </w:p>
                    <w:p w14:paraId="34D1CF5A" w14:textId="77777777" w:rsidR="00FE3669" w:rsidRPr="00BF76FE" w:rsidRDefault="00FE3669" w:rsidP="00BF76FE">
                      <w:pPr>
                        <w:spacing w:after="0" w:line="240" w:lineRule="auto"/>
                        <w:rPr>
                          <w:rFonts w:ascii="Verdana" w:hAnsi="Verdana"/>
                          <w:sz w:val="18"/>
                          <w:szCs w:val="18"/>
                          <w:lang w:val="en-US"/>
                        </w:rPr>
                      </w:pPr>
                      <w:r w:rsidRPr="00BF76FE">
                        <w:rPr>
                          <w:rFonts w:ascii="Verdana" w:hAnsi="Verdana"/>
                          <w:sz w:val="18"/>
                          <w:szCs w:val="18"/>
                          <w:lang w:val="en-US"/>
                        </w:rPr>
                        <w:t>The terms and conditions in this agreement are specified (for the majority’s sake) only if they differ from the contract with the client, and the parties should be aware of any deviations that may be necessary to include in the agreement.</w:t>
                      </w:r>
                    </w:p>
                    <w:p w14:paraId="700C6F4F" w14:textId="77777777" w:rsidR="00FE3669" w:rsidRPr="00BF76FE" w:rsidRDefault="00FE3669" w:rsidP="00BF76FE">
                      <w:pPr>
                        <w:spacing w:after="0" w:line="240" w:lineRule="auto"/>
                        <w:rPr>
                          <w:rFonts w:ascii="Verdana" w:hAnsi="Verdana"/>
                          <w:sz w:val="18"/>
                          <w:szCs w:val="18"/>
                          <w:lang w:val="en-US"/>
                        </w:rPr>
                      </w:pPr>
                    </w:p>
                    <w:p w14:paraId="28170BB5" w14:textId="77777777" w:rsidR="00FE3669" w:rsidRPr="00BF76FE" w:rsidRDefault="00FE3669" w:rsidP="00BF76FE">
                      <w:pPr>
                        <w:spacing w:after="0" w:line="240" w:lineRule="auto"/>
                        <w:rPr>
                          <w:rFonts w:ascii="Verdana" w:hAnsi="Verdana"/>
                          <w:sz w:val="18"/>
                          <w:szCs w:val="18"/>
                          <w:lang w:val="en-US"/>
                        </w:rPr>
                      </w:pPr>
                      <w:r w:rsidRPr="00BF76FE">
                        <w:rPr>
                          <w:rFonts w:ascii="Verdana" w:hAnsi="Verdana"/>
                          <w:sz w:val="18"/>
                          <w:szCs w:val="18"/>
                          <w:lang w:val="en-US"/>
                        </w:rPr>
                        <w:t>This template should be used taking into consideration that it should be adjusted to the specific project and the parties.</w:t>
                      </w:r>
                    </w:p>
                    <w:p w14:paraId="1728E8B6" w14:textId="77777777" w:rsidR="00FE3669" w:rsidRPr="00BF76FE" w:rsidRDefault="00FE3669" w:rsidP="00BF76FE">
                      <w:pPr>
                        <w:spacing w:after="0" w:line="240" w:lineRule="auto"/>
                        <w:rPr>
                          <w:rFonts w:ascii="Verdana" w:hAnsi="Verdana"/>
                          <w:sz w:val="18"/>
                          <w:szCs w:val="18"/>
                          <w:lang w:val="en-US"/>
                        </w:rPr>
                      </w:pPr>
                    </w:p>
                  </w:txbxContent>
                </v:textbox>
                <w10:wrap anchorx="margin"/>
              </v:shape>
            </w:pict>
          </mc:Fallback>
        </mc:AlternateContent>
      </w:r>
    </w:p>
    <w:p w14:paraId="604AF82C" w14:textId="77777777" w:rsidR="00695C50" w:rsidRPr="005816CE" w:rsidRDefault="00695C50" w:rsidP="00141B9C">
      <w:pPr>
        <w:rPr>
          <w:rFonts w:ascii="Verdana" w:hAnsi="Verdana"/>
          <w:sz w:val="16"/>
          <w:szCs w:val="16"/>
          <w:lang w:val="en-US"/>
        </w:rPr>
      </w:pPr>
    </w:p>
    <w:p w14:paraId="371F9284" w14:textId="77777777" w:rsidR="00141B9C" w:rsidRPr="005816CE" w:rsidRDefault="00141B9C" w:rsidP="00141B9C">
      <w:pPr>
        <w:rPr>
          <w:rFonts w:ascii="Verdana" w:hAnsi="Verdana"/>
          <w:sz w:val="16"/>
          <w:szCs w:val="16"/>
          <w:lang w:val="en-US"/>
        </w:rPr>
      </w:pPr>
    </w:p>
    <w:p w14:paraId="5144A652" w14:textId="77777777" w:rsidR="00141B9C" w:rsidRPr="005816CE" w:rsidRDefault="00141B9C" w:rsidP="00141B9C">
      <w:pPr>
        <w:rPr>
          <w:rFonts w:ascii="Verdana" w:hAnsi="Verdana"/>
          <w:sz w:val="16"/>
          <w:szCs w:val="16"/>
          <w:lang w:val="en-US"/>
        </w:rPr>
      </w:pPr>
    </w:p>
    <w:p w14:paraId="51AD85DC" w14:textId="77777777" w:rsidR="00141B9C" w:rsidRPr="005816CE" w:rsidRDefault="00141B9C" w:rsidP="00141B9C">
      <w:pPr>
        <w:rPr>
          <w:rFonts w:ascii="Verdana" w:hAnsi="Verdana"/>
          <w:sz w:val="16"/>
          <w:szCs w:val="16"/>
          <w:lang w:val="en-US"/>
        </w:rPr>
      </w:pPr>
    </w:p>
    <w:p w14:paraId="08F51C3F" w14:textId="77777777" w:rsidR="00141B9C" w:rsidRPr="005816CE" w:rsidRDefault="00141B9C" w:rsidP="00141B9C">
      <w:pPr>
        <w:rPr>
          <w:rFonts w:ascii="Verdana" w:hAnsi="Verdana"/>
          <w:sz w:val="16"/>
          <w:szCs w:val="16"/>
          <w:lang w:val="en-US"/>
        </w:rPr>
      </w:pPr>
    </w:p>
    <w:p w14:paraId="3E494FC3" w14:textId="77777777" w:rsidR="00141B9C" w:rsidRPr="005816CE" w:rsidRDefault="00141B9C" w:rsidP="00141B9C">
      <w:pPr>
        <w:rPr>
          <w:rFonts w:ascii="Verdana" w:hAnsi="Verdana"/>
          <w:sz w:val="16"/>
          <w:szCs w:val="16"/>
          <w:lang w:val="en-US"/>
        </w:rPr>
      </w:pPr>
    </w:p>
    <w:p w14:paraId="1D85D27E" w14:textId="77777777" w:rsidR="00141B9C" w:rsidRPr="005816CE" w:rsidRDefault="00141B9C" w:rsidP="00141B9C">
      <w:pPr>
        <w:rPr>
          <w:rFonts w:ascii="Verdana" w:hAnsi="Verdana"/>
          <w:sz w:val="16"/>
          <w:szCs w:val="16"/>
          <w:lang w:val="en-US"/>
        </w:rPr>
      </w:pPr>
    </w:p>
    <w:p w14:paraId="31E8FFC5" w14:textId="77777777" w:rsidR="005816CE" w:rsidRPr="005816CE" w:rsidRDefault="00BF76FE" w:rsidP="005816CE">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Pr>
          <w:rFonts w:ascii="Times New Roman" w:hAnsi="Times New Roman"/>
          <w:noProof/>
          <w:sz w:val="24"/>
          <w:szCs w:val="24"/>
          <w:lang w:val="en-US"/>
        </w:rPr>
        <mc:AlternateContent>
          <mc:Choice Requires="wps">
            <w:drawing>
              <wp:anchor distT="45720" distB="45720" distL="114300" distR="114300" simplePos="0" relativeHeight="251662336" behindDoc="0" locked="0" layoutInCell="1" allowOverlap="1" wp14:anchorId="35D9C02D" wp14:editId="7DAE4839">
                <wp:simplePos x="0" y="0"/>
                <wp:positionH relativeFrom="column">
                  <wp:posOffset>13335</wp:posOffset>
                </wp:positionH>
                <wp:positionV relativeFrom="paragraph">
                  <wp:posOffset>1712595</wp:posOffset>
                </wp:positionV>
                <wp:extent cx="4868545" cy="1672590"/>
                <wp:effectExtent l="0" t="0" r="27305" b="26035"/>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672590"/>
                        </a:xfrm>
                        <a:prstGeom prst="rect">
                          <a:avLst/>
                        </a:prstGeom>
                        <a:solidFill>
                          <a:srgbClr val="FFFFFF"/>
                        </a:solidFill>
                        <a:ln w="9525">
                          <a:solidFill>
                            <a:srgbClr val="000000"/>
                          </a:solidFill>
                          <a:miter lim="800000"/>
                          <a:headEnd/>
                          <a:tailEnd/>
                        </a:ln>
                      </wps:spPr>
                      <wps:txbx>
                        <w:txbxContent>
                          <w:p w14:paraId="63A04365" w14:textId="77777777" w:rsidR="00BF76FE" w:rsidRDefault="00BF76FE" w:rsidP="00BF76FE">
                            <w:pPr>
                              <w:rPr>
                                <w:rFonts w:ascii="Verdana" w:hAnsi="Verdana"/>
                                <w:i/>
                                <w:sz w:val="20"/>
                                <w:szCs w:val="20"/>
                                <w:lang w:val="en-US"/>
                              </w:rPr>
                            </w:pPr>
                            <w:r>
                              <w:rPr>
                                <w:rFonts w:ascii="Verdana" w:hAnsi="Verdana"/>
                                <w:b/>
                                <w:bCs/>
                                <w:i/>
                                <w:sz w:val="20"/>
                                <w:szCs w:val="20"/>
                                <w:lang w:val="en-US"/>
                              </w:rPr>
                              <w:t xml:space="preserve">Important Information </w:t>
                            </w:r>
                          </w:p>
                          <w:p w14:paraId="16466B96" w14:textId="77777777" w:rsidR="00BF76FE" w:rsidRDefault="00BF76FE" w:rsidP="00BF76FE">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9C02D" id="Tekstfelt 1" o:spid="_x0000_s1028" type="#_x0000_t202" style="position:absolute;left:0;text-align:left;margin-left:1.05pt;margin-top:134.85pt;width:383.35pt;height:131.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">
                <v:textbox style="mso-fit-shape-to-text:t">
                  <w:txbxContent>
                    <w:p w14:paraId="63A04365" w14:textId="77777777" w:rsidR="00BF76FE" w:rsidRDefault="00BF76FE" w:rsidP="00BF76FE">
                      <w:pPr>
                        <w:rPr>
                          <w:rFonts w:ascii="Verdana" w:hAnsi="Verdana"/>
                          <w:i/>
                          <w:sz w:val="20"/>
                          <w:szCs w:val="20"/>
                          <w:lang w:val="en-US"/>
                        </w:rPr>
                      </w:pPr>
                      <w:r>
                        <w:rPr>
                          <w:rFonts w:ascii="Verdana" w:hAnsi="Verdana"/>
                          <w:b/>
                          <w:bCs/>
                          <w:i/>
                          <w:sz w:val="20"/>
                          <w:szCs w:val="20"/>
                          <w:lang w:val="en-US"/>
                        </w:rPr>
                        <w:t xml:space="preserve">Important Information </w:t>
                      </w:r>
                    </w:p>
                    <w:p w14:paraId="16466B96" w14:textId="77777777" w:rsidR="00BF76FE" w:rsidRDefault="00BF76FE" w:rsidP="00BF76FE">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r w:rsidR="00141B9C" w:rsidRPr="005816CE">
        <w:rPr>
          <w:lang w:val="en-US"/>
        </w:rPr>
        <w:br w:type="page"/>
      </w:r>
    </w:p>
    <w:sdt>
      <w:sdtPr>
        <w:rPr>
          <w:rFonts w:asciiTheme="minorHAnsi" w:eastAsiaTheme="minorHAnsi" w:hAnsiTheme="minorHAnsi" w:cstheme="minorBidi"/>
          <w:color w:val="auto"/>
          <w:sz w:val="22"/>
          <w:szCs w:val="22"/>
          <w:lang w:val="da-DK"/>
        </w:rPr>
        <w:id w:val="-1507668451"/>
        <w:docPartObj>
          <w:docPartGallery w:val="Table of Contents"/>
          <w:docPartUnique/>
        </w:docPartObj>
      </w:sdtPr>
      <w:sdtEndPr>
        <w:rPr>
          <w:b/>
          <w:bCs/>
          <w:noProof/>
        </w:rPr>
      </w:sdtEndPr>
      <w:sdtContent>
        <w:p w14:paraId="52A8F3CB" w14:textId="77777777" w:rsidR="005816CE" w:rsidRPr="005816CE" w:rsidRDefault="005816CE" w:rsidP="005816CE">
          <w:pPr>
            <w:pStyle w:val="Inhaltsverzeichnisberschrift"/>
            <w:pBdr>
              <w:bottom w:val="single" w:sz="4" w:space="1" w:color="auto"/>
            </w:pBdr>
            <w:rPr>
              <w:rFonts w:ascii="Verdana" w:hAnsi="Verdana"/>
              <w:b/>
              <w:color w:val="auto"/>
              <w:sz w:val="16"/>
              <w:szCs w:val="16"/>
            </w:rPr>
          </w:pPr>
          <w:r w:rsidRPr="005816CE">
            <w:rPr>
              <w:rFonts w:ascii="Verdana" w:hAnsi="Verdana"/>
              <w:b/>
              <w:color w:val="auto"/>
              <w:sz w:val="16"/>
              <w:szCs w:val="16"/>
            </w:rPr>
            <w:t>CONTENTS</w:t>
          </w:r>
        </w:p>
        <w:p w14:paraId="369D9AAC" w14:textId="77777777" w:rsidR="005816CE" w:rsidRPr="005816CE" w:rsidRDefault="005816CE">
          <w:pPr>
            <w:pStyle w:val="Verzeichnis1"/>
            <w:rPr>
              <w:rFonts w:asciiTheme="minorHAnsi" w:eastAsiaTheme="minorEastAsia" w:hAnsiTheme="minorHAnsi" w:cstheme="minorBidi"/>
              <w:b w:val="0"/>
              <w:caps w:val="0"/>
              <w:noProof/>
              <w:spacing w:val="0"/>
              <w:sz w:val="22"/>
              <w:szCs w:val="22"/>
              <w:lang w:eastAsia="en-GB"/>
            </w:rPr>
          </w:pPr>
          <w:r w:rsidRPr="005816CE">
            <w:fldChar w:fldCharType="begin"/>
          </w:r>
          <w:r w:rsidRPr="005816CE">
            <w:instrText xml:space="preserve"> TOC \o "1-3" \h \z \u </w:instrText>
          </w:r>
          <w:r w:rsidRPr="005816CE">
            <w:fldChar w:fldCharType="separate"/>
          </w:r>
          <w:hyperlink w:anchor="_Toc468189099" w:history="1">
            <w:r w:rsidRPr="005816CE">
              <w:rPr>
                <w:rStyle w:val="Hyperlink"/>
                <w:noProof/>
                <w:lang w:val="en-US"/>
              </w:rPr>
              <w:t>1.</w:t>
            </w:r>
            <w:r w:rsidRPr="005816CE">
              <w:rPr>
                <w:rFonts w:asciiTheme="minorHAnsi" w:eastAsiaTheme="minorEastAsia" w:hAnsiTheme="minorHAnsi" w:cstheme="minorBidi"/>
                <w:b w:val="0"/>
                <w:caps w:val="0"/>
                <w:noProof/>
                <w:spacing w:val="0"/>
                <w:sz w:val="22"/>
                <w:szCs w:val="22"/>
                <w:lang w:eastAsia="en-GB"/>
              </w:rPr>
              <w:tab/>
            </w:r>
            <w:r w:rsidRPr="005816CE">
              <w:rPr>
                <w:rStyle w:val="Hyperlink"/>
                <w:noProof/>
                <w:lang w:val="en-US"/>
              </w:rPr>
              <w:t>DEFINITIONS</w:t>
            </w:r>
            <w:r w:rsidRPr="005816CE">
              <w:rPr>
                <w:noProof/>
                <w:webHidden/>
              </w:rPr>
              <w:tab/>
            </w:r>
            <w:r w:rsidRPr="005816CE">
              <w:rPr>
                <w:noProof/>
                <w:webHidden/>
              </w:rPr>
              <w:fldChar w:fldCharType="begin"/>
            </w:r>
            <w:r w:rsidRPr="005816CE">
              <w:rPr>
                <w:noProof/>
                <w:webHidden/>
              </w:rPr>
              <w:instrText xml:space="preserve"> PAGEREF _Toc468189099 \h </w:instrText>
            </w:r>
            <w:r w:rsidRPr="005816CE">
              <w:rPr>
                <w:noProof/>
                <w:webHidden/>
              </w:rPr>
            </w:r>
            <w:r w:rsidRPr="005816CE">
              <w:rPr>
                <w:noProof/>
                <w:webHidden/>
              </w:rPr>
              <w:fldChar w:fldCharType="separate"/>
            </w:r>
            <w:r w:rsidRPr="005816CE">
              <w:rPr>
                <w:noProof/>
                <w:webHidden/>
              </w:rPr>
              <w:t>4</w:t>
            </w:r>
            <w:r w:rsidRPr="005816CE">
              <w:rPr>
                <w:noProof/>
                <w:webHidden/>
              </w:rPr>
              <w:fldChar w:fldCharType="end"/>
            </w:r>
          </w:hyperlink>
        </w:p>
        <w:p w14:paraId="57438FDA"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12" w:history="1">
            <w:r w:rsidR="005816CE" w:rsidRPr="005816CE">
              <w:rPr>
                <w:rStyle w:val="Hyperlink"/>
                <w:noProof/>
                <w:lang w:val="en-US"/>
              </w:rPr>
              <w:t>2.</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sub-contractor works</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_Toc468189112 \h </w:instrText>
            </w:r>
            <w:r w:rsidR="005816CE" w:rsidRPr="005816CE">
              <w:rPr>
                <w:noProof/>
                <w:webHidden/>
              </w:rPr>
            </w:r>
            <w:r w:rsidR="005816CE" w:rsidRPr="005816CE">
              <w:rPr>
                <w:noProof/>
                <w:webHidden/>
              </w:rPr>
              <w:fldChar w:fldCharType="separate"/>
            </w:r>
            <w:r w:rsidR="005816CE" w:rsidRPr="005816CE">
              <w:rPr>
                <w:noProof/>
                <w:webHidden/>
              </w:rPr>
              <w:t>5</w:t>
            </w:r>
            <w:r w:rsidR="005816CE" w:rsidRPr="005816CE">
              <w:rPr>
                <w:noProof/>
                <w:webHidden/>
              </w:rPr>
              <w:fldChar w:fldCharType="end"/>
            </w:r>
          </w:hyperlink>
        </w:p>
        <w:p w14:paraId="55F27017" w14:textId="77777777" w:rsidR="005816CE" w:rsidRPr="005816CE" w:rsidRDefault="00896BC3" w:rsidP="005816CE">
          <w:pPr>
            <w:pStyle w:val="Verzeichnis1"/>
            <w:rPr>
              <w:noProof/>
            </w:rPr>
          </w:pPr>
          <w:hyperlink w:anchor="_Toc468189117" w:history="1">
            <w:r w:rsidR="005816CE" w:rsidRPr="005816CE">
              <w:rPr>
                <w:rStyle w:val="Hyperlink"/>
                <w:noProof/>
                <w:lang w:val="en-US"/>
              </w:rPr>
              <w:t>3.</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payment</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_Toc468189117 \h </w:instrText>
            </w:r>
            <w:r w:rsidR="005816CE" w:rsidRPr="005816CE">
              <w:rPr>
                <w:noProof/>
                <w:webHidden/>
              </w:rPr>
            </w:r>
            <w:r w:rsidR="005816CE" w:rsidRPr="005816CE">
              <w:rPr>
                <w:noProof/>
                <w:webHidden/>
              </w:rPr>
              <w:fldChar w:fldCharType="separate"/>
            </w:r>
            <w:r w:rsidR="005816CE" w:rsidRPr="005816CE">
              <w:rPr>
                <w:noProof/>
                <w:webHidden/>
              </w:rPr>
              <w:t>5</w:t>
            </w:r>
            <w:r w:rsidR="005816CE" w:rsidRPr="005816CE">
              <w:rPr>
                <w:noProof/>
                <w:webHidden/>
              </w:rPr>
              <w:fldChar w:fldCharType="end"/>
            </w:r>
          </w:hyperlink>
        </w:p>
        <w:p w14:paraId="50C310A6"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21" w:history="1">
            <w:r w:rsidR="005816CE" w:rsidRPr="005816CE">
              <w:rPr>
                <w:rStyle w:val="Hyperlink"/>
                <w:noProof/>
                <w:lang w:val="en-US"/>
              </w:rPr>
              <w:t>4.</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project schedule</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_Toc468189121 \h </w:instrText>
            </w:r>
            <w:r w:rsidR="005816CE" w:rsidRPr="005816CE">
              <w:rPr>
                <w:noProof/>
                <w:webHidden/>
              </w:rPr>
            </w:r>
            <w:r w:rsidR="005816CE" w:rsidRPr="005816CE">
              <w:rPr>
                <w:noProof/>
                <w:webHidden/>
              </w:rPr>
              <w:fldChar w:fldCharType="separate"/>
            </w:r>
            <w:r w:rsidR="005816CE" w:rsidRPr="005816CE">
              <w:rPr>
                <w:noProof/>
                <w:webHidden/>
              </w:rPr>
              <w:t>5</w:t>
            </w:r>
            <w:r w:rsidR="005816CE" w:rsidRPr="005816CE">
              <w:rPr>
                <w:noProof/>
                <w:webHidden/>
              </w:rPr>
              <w:fldChar w:fldCharType="end"/>
            </w:r>
          </w:hyperlink>
        </w:p>
        <w:p w14:paraId="66629887"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27" w:history="1">
            <w:r w:rsidR="005816CE" w:rsidRPr="005816CE">
              <w:rPr>
                <w:rStyle w:val="Hyperlink"/>
                <w:noProof/>
                <w:lang w:val="en-US"/>
              </w:rPr>
              <w:t>5.</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changes to the sub-contractor works</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_Toc468189127 \h </w:instrText>
            </w:r>
            <w:r w:rsidR="005816CE" w:rsidRPr="005816CE">
              <w:rPr>
                <w:noProof/>
                <w:webHidden/>
              </w:rPr>
            </w:r>
            <w:r w:rsidR="005816CE" w:rsidRPr="005816CE">
              <w:rPr>
                <w:noProof/>
                <w:webHidden/>
              </w:rPr>
              <w:fldChar w:fldCharType="separate"/>
            </w:r>
            <w:r w:rsidR="005816CE" w:rsidRPr="005816CE">
              <w:rPr>
                <w:noProof/>
                <w:webHidden/>
              </w:rPr>
              <w:t>6</w:t>
            </w:r>
            <w:r w:rsidR="005816CE" w:rsidRPr="005816CE">
              <w:rPr>
                <w:noProof/>
                <w:webHidden/>
              </w:rPr>
              <w:fldChar w:fldCharType="end"/>
            </w:r>
          </w:hyperlink>
        </w:p>
        <w:p w14:paraId="6F826648"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33" w:history="1">
            <w:r w:rsidR="005816CE" w:rsidRPr="005816CE">
              <w:rPr>
                <w:rStyle w:val="Hyperlink"/>
                <w:noProof/>
                <w:lang w:val="en-US"/>
              </w:rPr>
              <w:t>6.</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subcontractors</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_Toc468189133 \h </w:instrText>
            </w:r>
            <w:r w:rsidR="005816CE" w:rsidRPr="005816CE">
              <w:rPr>
                <w:noProof/>
                <w:webHidden/>
              </w:rPr>
            </w:r>
            <w:r w:rsidR="005816CE" w:rsidRPr="005816CE">
              <w:rPr>
                <w:noProof/>
                <w:webHidden/>
              </w:rPr>
              <w:fldChar w:fldCharType="separate"/>
            </w:r>
            <w:r w:rsidR="005816CE" w:rsidRPr="005816CE">
              <w:rPr>
                <w:noProof/>
                <w:webHidden/>
              </w:rPr>
              <w:t>6</w:t>
            </w:r>
            <w:r w:rsidR="005816CE" w:rsidRPr="005816CE">
              <w:rPr>
                <w:noProof/>
                <w:webHidden/>
              </w:rPr>
              <w:fldChar w:fldCharType="end"/>
            </w:r>
          </w:hyperlink>
        </w:p>
        <w:p w14:paraId="789ABFEE" w14:textId="77777777" w:rsidR="005816CE" w:rsidRPr="005816CE" w:rsidRDefault="00896BC3" w:rsidP="005816CE">
          <w:pPr>
            <w:pStyle w:val="Verzeichnis1"/>
            <w:rPr>
              <w:rFonts w:asciiTheme="minorHAnsi" w:eastAsiaTheme="minorEastAsia" w:hAnsiTheme="minorHAnsi" w:cstheme="minorBidi"/>
              <w:b w:val="0"/>
              <w:caps w:val="0"/>
              <w:noProof/>
              <w:spacing w:val="0"/>
              <w:sz w:val="22"/>
              <w:szCs w:val="22"/>
              <w:lang w:eastAsia="en-GB"/>
            </w:rPr>
          </w:pPr>
          <w:hyperlink w:anchor="_Toc468189136" w:history="1">
            <w:r w:rsidR="005816CE" w:rsidRPr="005816CE">
              <w:rPr>
                <w:rStyle w:val="Hyperlink"/>
                <w:noProof/>
                <w:lang w:val="en-US"/>
              </w:rPr>
              <w:t>7.</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security</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_Toc468189136 \h </w:instrText>
            </w:r>
            <w:r w:rsidR="005816CE" w:rsidRPr="005816CE">
              <w:rPr>
                <w:noProof/>
                <w:webHidden/>
              </w:rPr>
            </w:r>
            <w:r w:rsidR="005816CE" w:rsidRPr="005816CE">
              <w:rPr>
                <w:noProof/>
                <w:webHidden/>
              </w:rPr>
              <w:fldChar w:fldCharType="separate"/>
            </w:r>
            <w:r w:rsidR="005816CE" w:rsidRPr="005816CE">
              <w:rPr>
                <w:noProof/>
                <w:webHidden/>
              </w:rPr>
              <w:t>7</w:t>
            </w:r>
            <w:r w:rsidR="005816CE" w:rsidRPr="005816CE">
              <w:rPr>
                <w:noProof/>
                <w:webHidden/>
              </w:rPr>
              <w:fldChar w:fldCharType="end"/>
            </w:r>
          </w:hyperlink>
        </w:p>
        <w:p w14:paraId="63C1FD54"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38" w:history="1">
            <w:r w:rsidR="005816CE" w:rsidRPr="005816CE">
              <w:rPr>
                <w:rStyle w:val="Hyperlink"/>
                <w:noProof/>
                <w:lang w:val="en-US"/>
              </w:rPr>
              <w:t>8.</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insurance</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_Toc468189138 \h </w:instrText>
            </w:r>
            <w:r w:rsidR="005816CE" w:rsidRPr="005816CE">
              <w:rPr>
                <w:noProof/>
                <w:webHidden/>
              </w:rPr>
            </w:r>
            <w:r w:rsidR="005816CE" w:rsidRPr="005816CE">
              <w:rPr>
                <w:noProof/>
                <w:webHidden/>
              </w:rPr>
              <w:fldChar w:fldCharType="separate"/>
            </w:r>
            <w:r w:rsidR="005816CE" w:rsidRPr="005816CE">
              <w:rPr>
                <w:noProof/>
                <w:webHidden/>
              </w:rPr>
              <w:t>7</w:t>
            </w:r>
            <w:r w:rsidR="005816CE" w:rsidRPr="005816CE">
              <w:rPr>
                <w:noProof/>
                <w:webHidden/>
              </w:rPr>
              <w:fldChar w:fldCharType="end"/>
            </w:r>
          </w:hyperlink>
        </w:p>
        <w:p w14:paraId="242060B3"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40" w:history="1">
            <w:r w:rsidR="005816CE" w:rsidRPr="005816CE">
              <w:rPr>
                <w:rStyle w:val="Hyperlink"/>
                <w:noProof/>
                <w:lang w:val="en-US"/>
              </w:rPr>
              <w:t>9.</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liability</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_Toc468189140 \h </w:instrText>
            </w:r>
            <w:r w:rsidR="005816CE" w:rsidRPr="005816CE">
              <w:rPr>
                <w:noProof/>
                <w:webHidden/>
              </w:rPr>
            </w:r>
            <w:r w:rsidR="005816CE" w:rsidRPr="005816CE">
              <w:rPr>
                <w:noProof/>
                <w:webHidden/>
              </w:rPr>
              <w:fldChar w:fldCharType="separate"/>
            </w:r>
            <w:r w:rsidR="005816CE" w:rsidRPr="005816CE">
              <w:rPr>
                <w:noProof/>
                <w:webHidden/>
              </w:rPr>
              <w:t>7</w:t>
            </w:r>
            <w:r w:rsidR="005816CE" w:rsidRPr="005816CE">
              <w:rPr>
                <w:noProof/>
                <w:webHidden/>
              </w:rPr>
              <w:fldChar w:fldCharType="end"/>
            </w:r>
          </w:hyperlink>
        </w:p>
        <w:p w14:paraId="092A7D0F"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45" w:history="1">
            <w:r w:rsidR="005816CE" w:rsidRPr="005816CE">
              <w:rPr>
                <w:rStyle w:val="Hyperlink"/>
                <w:noProof/>
                <w:lang w:val="en-US"/>
              </w:rPr>
              <w:t>10.</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Confidentiality</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_Toc468189145 \h </w:instrText>
            </w:r>
            <w:r w:rsidR="005816CE" w:rsidRPr="005816CE">
              <w:rPr>
                <w:noProof/>
                <w:webHidden/>
              </w:rPr>
            </w:r>
            <w:r w:rsidR="005816CE" w:rsidRPr="005816CE">
              <w:rPr>
                <w:noProof/>
                <w:webHidden/>
              </w:rPr>
              <w:fldChar w:fldCharType="separate"/>
            </w:r>
            <w:r w:rsidR="005816CE" w:rsidRPr="005816CE">
              <w:rPr>
                <w:noProof/>
                <w:webHidden/>
              </w:rPr>
              <w:t>7</w:t>
            </w:r>
            <w:r w:rsidR="005816CE" w:rsidRPr="005816CE">
              <w:rPr>
                <w:noProof/>
                <w:webHidden/>
              </w:rPr>
              <w:fldChar w:fldCharType="end"/>
            </w:r>
          </w:hyperlink>
        </w:p>
        <w:p w14:paraId="3E0C6D9C"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50" w:history="1">
            <w:r w:rsidR="005816CE" w:rsidRPr="005816CE">
              <w:rPr>
                <w:rStyle w:val="Hyperlink"/>
                <w:noProof/>
                <w:lang w:val="en-US"/>
              </w:rPr>
              <w:t>11.</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Term</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_Toc468189150 \h </w:instrText>
            </w:r>
            <w:r w:rsidR="005816CE" w:rsidRPr="005816CE">
              <w:rPr>
                <w:noProof/>
                <w:webHidden/>
              </w:rPr>
            </w:r>
            <w:r w:rsidR="005816CE" w:rsidRPr="005816CE">
              <w:rPr>
                <w:noProof/>
                <w:webHidden/>
              </w:rPr>
              <w:fldChar w:fldCharType="separate"/>
            </w:r>
            <w:r w:rsidR="005816CE" w:rsidRPr="005816CE">
              <w:rPr>
                <w:noProof/>
                <w:webHidden/>
              </w:rPr>
              <w:t>7</w:t>
            </w:r>
            <w:r w:rsidR="005816CE" w:rsidRPr="005816CE">
              <w:rPr>
                <w:noProof/>
                <w:webHidden/>
              </w:rPr>
              <w:fldChar w:fldCharType="end"/>
            </w:r>
          </w:hyperlink>
        </w:p>
        <w:p w14:paraId="7DD5C63F" w14:textId="77777777" w:rsidR="005816CE" w:rsidRPr="005816CE" w:rsidRDefault="00896BC3" w:rsidP="005816CE">
          <w:pPr>
            <w:pStyle w:val="Verzeichnis1"/>
            <w:rPr>
              <w:rFonts w:asciiTheme="minorHAnsi" w:eastAsiaTheme="minorEastAsia" w:hAnsiTheme="minorHAnsi" w:cstheme="minorBidi"/>
              <w:b w:val="0"/>
              <w:caps w:val="0"/>
              <w:noProof/>
              <w:spacing w:val="0"/>
              <w:sz w:val="22"/>
              <w:szCs w:val="22"/>
              <w:lang w:eastAsia="en-GB"/>
            </w:rPr>
          </w:pPr>
          <w:hyperlink w:anchor="_Toc468189153" w:history="1">
            <w:r w:rsidR="005816CE" w:rsidRPr="005816CE">
              <w:rPr>
                <w:rStyle w:val="Hyperlink"/>
                <w:noProof/>
                <w:lang w:val="en-US"/>
              </w:rPr>
              <w:t>12.</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amendments to the agreement</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_Toc468189153 \h </w:instrText>
            </w:r>
            <w:r w:rsidR="005816CE" w:rsidRPr="005816CE">
              <w:rPr>
                <w:noProof/>
                <w:webHidden/>
              </w:rPr>
            </w:r>
            <w:r w:rsidR="005816CE" w:rsidRPr="005816CE">
              <w:rPr>
                <w:noProof/>
                <w:webHidden/>
              </w:rPr>
              <w:fldChar w:fldCharType="separate"/>
            </w:r>
            <w:r w:rsidR="005816CE" w:rsidRPr="005816CE">
              <w:rPr>
                <w:noProof/>
                <w:webHidden/>
              </w:rPr>
              <w:t>8</w:t>
            </w:r>
            <w:r w:rsidR="005816CE" w:rsidRPr="005816CE">
              <w:rPr>
                <w:noProof/>
                <w:webHidden/>
              </w:rPr>
              <w:fldChar w:fldCharType="end"/>
            </w:r>
          </w:hyperlink>
        </w:p>
        <w:p w14:paraId="0D235128"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55" w:history="1">
            <w:r w:rsidR="005816CE" w:rsidRPr="005816CE">
              <w:rPr>
                <w:rStyle w:val="Hyperlink"/>
                <w:noProof/>
                <w:lang w:val="en-US"/>
              </w:rPr>
              <w:t>13.</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Governing LAW AND ARBITRATION</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_Toc468189155 \h </w:instrText>
            </w:r>
            <w:r w:rsidR="005816CE" w:rsidRPr="005816CE">
              <w:rPr>
                <w:noProof/>
                <w:webHidden/>
              </w:rPr>
            </w:r>
            <w:r w:rsidR="005816CE" w:rsidRPr="005816CE">
              <w:rPr>
                <w:noProof/>
                <w:webHidden/>
              </w:rPr>
              <w:fldChar w:fldCharType="separate"/>
            </w:r>
            <w:r w:rsidR="005816CE" w:rsidRPr="005816CE">
              <w:rPr>
                <w:noProof/>
                <w:webHidden/>
              </w:rPr>
              <w:t>8</w:t>
            </w:r>
            <w:r w:rsidR="005816CE" w:rsidRPr="005816CE">
              <w:rPr>
                <w:noProof/>
                <w:webHidden/>
              </w:rPr>
              <w:fldChar w:fldCharType="end"/>
            </w:r>
          </w:hyperlink>
        </w:p>
        <w:p w14:paraId="1EED1F29" w14:textId="77777777" w:rsidR="005816CE" w:rsidRPr="005816CE" w:rsidRDefault="00896BC3">
          <w:pPr>
            <w:pStyle w:val="Verzeichnis1"/>
            <w:rPr>
              <w:rFonts w:asciiTheme="minorHAnsi" w:eastAsiaTheme="minorEastAsia" w:hAnsiTheme="minorHAnsi" w:cstheme="minorBidi"/>
              <w:b w:val="0"/>
              <w:caps w:val="0"/>
              <w:noProof/>
              <w:spacing w:val="0"/>
              <w:sz w:val="22"/>
              <w:szCs w:val="22"/>
              <w:lang w:eastAsia="en-GB"/>
            </w:rPr>
          </w:pPr>
          <w:hyperlink w:anchor="_Toc468189160" w:history="1">
            <w:r w:rsidR="005816CE" w:rsidRPr="005816CE">
              <w:rPr>
                <w:rStyle w:val="Hyperlink"/>
                <w:noProof/>
                <w:lang w:val="en-US"/>
              </w:rPr>
              <w:t>14.</w:t>
            </w:r>
            <w:r w:rsidR="005816CE" w:rsidRPr="005816CE">
              <w:rPr>
                <w:rFonts w:asciiTheme="minorHAnsi" w:eastAsiaTheme="minorEastAsia" w:hAnsiTheme="minorHAnsi" w:cstheme="minorBidi"/>
                <w:b w:val="0"/>
                <w:caps w:val="0"/>
                <w:noProof/>
                <w:spacing w:val="0"/>
                <w:sz w:val="22"/>
                <w:szCs w:val="22"/>
                <w:lang w:eastAsia="en-GB"/>
              </w:rPr>
              <w:tab/>
            </w:r>
            <w:r w:rsidR="005816CE" w:rsidRPr="005816CE">
              <w:rPr>
                <w:rStyle w:val="Hyperlink"/>
                <w:noProof/>
                <w:lang w:val="en-US"/>
              </w:rPr>
              <w:t>SIGNATURES</w:t>
            </w:r>
            <w:r w:rsidR="005816CE" w:rsidRPr="005816CE">
              <w:rPr>
                <w:noProof/>
                <w:webHidden/>
              </w:rPr>
              <w:tab/>
            </w:r>
            <w:r w:rsidR="005816CE" w:rsidRPr="005816CE">
              <w:rPr>
                <w:noProof/>
                <w:webHidden/>
              </w:rPr>
              <w:fldChar w:fldCharType="begin"/>
            </w:r>
            <w:r w:rsidR="005816CE" w:rsidRPr="005816CE">
              <w:rPr>
                <w:noProof/>
                <w:webHidden/>
              </w:rPr>
              <w:instrText xml:space="preserve"> PAGEREF _Toc468189160 \h </w:instrText>
            </w:r>
            <w:r w:rsidR="005816CE" w:rsidRPr="005816CE">
              <w:rPr>
                <w:noProof/>
                <w:webHidden/>
              </w:rPr>
            </w:r>
            <w:r w:rsidR="005816CE" w:rsidRPr="005816CE">
              <w:rPr>
                <w:noProof/>
                <w:webHidden/>
              </w:rPr>
              <w:fldChar w:fldCharType="separate"/>
            </w:r>
            <w:r w:rsidR="005816CE" w:rsidRPr="005816CE">
              <w:rPr>
                <w:noProof/>
                <w:webHidden/>
              </w:rPr>
              <w:t>9</w:t>
            </w:r>
            <w:r w:rsidR="005816CE" w:rsidRPr="005816CE">
              <w:rPr>
                <w:noProof/>
                <w:webHidden/>
              </w:rPr>
              <w:fldChar w:fldCharType="end"/>
            </w:r>
          </w:hyperlink>
        </w:p>
        <w:p w14:paraId="09D12125" w14:textId="77777777" w:rsidR="005816CE" w:rsidRPr="005816CE" w:rsidRDefault="005816CE">
          <w:r w:rsidRPr="005816CE">
            <w:rPr>
              <w:b/>
              <w:bCs/>
              <w:noProof/>
            </w:rPr>
            <w:fldChar w:fldCharType="end"/>
          </w:r>
        </w:p>
      </w:sdtContent>
    </w:sdt>
    <w:p w14:paraId="36F1333A" w14:textId="77777777" w:rsidR="005816CE" w:rsidRPr="005816CE" w:rsidRDefault="005816CE" w:rsidP="005816CE">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sidRPr="005816CE">
        <w:rPr>
          <w:bCs/>
          <w:caps w:val="0"/>
          <w:lang w:val="en-US"/>
        </w:rPr>
        <w:t xml:space="preserve"> </w:t>
      </w:r>
    </w:p>
    <w:p w14:paraId="5E47070B" w14:textId="77777777" w:rsidR="00FE3669" w:rsidRPr="005816CE" w:rsidRDefault="00FE3669" w:rsidP="00FE3669">
      <w:pPr>
        <w:rPr>
          <w:bCs/>
          <w:caps/>
          <w:lang w:val="en-US"/>
        </w:rPr>
      </w:pPr>
    </w:p>
    <w:p w14:paraId="65E61C11" w14:textId="77777777" w:rsidR="00FE3669" w:rsidRPr="005816CE" w:rsidRDefault="00FE3669">
      <w:pPr>
        <w:rPr>
          <w:bCs/>
          <w:caps/>
          <w:lang w:val="en-US"/>
        </w:rPr>
      </w:pPr>
      <w:r w:rsidRPr="005816CE">
        <w:rPr>
          <w:bCs/>
          <w:caps/>
          <w:lang w:val="en-US"/>
        </w:rPr>
        <w:br w:type="page"/>
      </w:r>
    </w:p>
    <w:p w14:paraId="47CFA7AB" w14:textId="77777777" w:rsidR="00FE3669" w:rsidRPr="005816CE" w:rsidRDefault="00FE3669" w:rsidP="00FE3669">
      <w:pPr>
        <w:rPr>
          <w:rFonts w:ascii="Verdana" w:hAnsi="Verdana"/>
          <w:sz w:val="16"/>
          <w:szCs w:val="16"/>
          <w:u w:val="single"/>
          <w:lang w:val="en-US"/>
        </w:rPr>
      </w:pPr>
      <w:r w:rsidRPr="005816CE">
        <w:rPr>
          <w:rFonts w:ascii="Verdana" w:hAnsi="Verdana"/>
          <w:sz w:val="16"/>
          <w:szCs w:val="16"/>
          <w:u w:val="single"/>
          <w:lang w:val="en-US"/>
        </w:rPr>
        <w:lastRenderedPageBreak/>
        <w:t xml:space="preserve">This Sub-supply Agreement (hereinafter “Agreement”) is made on the </w:t>
      </w:r>
      <w:r w:rsidRPr="005816CE">
        <w:rPr>
          <w:rFonts w:ascii="Verdana" w:hAnsi="Verdana"/>
          <w:vanish/>
          <w:sz w:val="16"/>
          <w:szCs w:val="16"/>
          <w:u w:val="single"/>
          <w:lang w:val="en-US"/>
        </w:rPr>
        <w:t>¦</w:t>
      </w:r>
      <w:r w:rsidRPr="005816CE">
        <w:rPr>
          <w:rFonts w:ascii="Verdana" w:hAnsi="Verdana"/>
          <w:sz w:val="16"/>
          <w:szCs w:val="16"/>
          <w:u w:val="single"/>
          <w:lang w:val="en-US"/>
        </w:rPr>
        <w:t>[date]</w:t>
      </w:r>
      <w:r w:rsidRPr="005816CE">
        <w:rPr>
          <w:rFonts w:ascii="Verdana" w:hAnsi="Verdana"/>
          <w:vanish/>
          <w:sz w:val="16"/>
          <w:szCs w:val="16"/>
          <w:u w:val="single"/>
          <w:lang w:val="en-US"/>
        </w:rPr>
        <w:t>|</w:t>
      </w:r>
      <w:r w:rsidRPr="005816CE">
        <w:rPr>
          <w:rFonts w:ascii="Verdana" w:hAnsi="Verdana"/>
          <w:sz w:val="16"/>
          <w:szCs w:val="16"/>
          <w:u w:val="single"/>
          <w:lang w:val="en-US"/>
        </w:rPr>
        <w:t xml:space="preserve"> between</w:t>
      </w:r>
    </w:p>
    <w:p w14:paraId="04602FC1" w14:textId="77777777" w:rsidR="00FE3669" w:rsidRPr="005816CE" w:rsidRDefault="00FE3669" w:rsidP="00FE3669">
      <w:pPr>
        <w:pStyle w:val="Liste"/>
        <w:tabs>
          <w:tab w:val="clear" w:pos="964"/>
          <w:tab w:val="clear" w:pos="1701"/>
          <w:tab w:val="clear" w:pos="2552"/>
          <w:tab w:val="clear" w:pos="3402"/>
          <w:tab w:val="clear" w:pos="4253"/>
          <w:tab w:val="clear" w:pos="5103"/>
          <w:tab w:val="clear" w:pos="5954"/>
          <w:tab w:val="clear" w:pos="8222"/>
        </w:tabs>
        <w:rPr>
          <w:lang w:val="en-US"/>
        </w:rPr>
      </w:pPr>
    </w:p>
    <w:p w14:paraId="7914B06A" w14:textId="77777777" w:rsidR="00FE3669" w:rsidRPr="005816CE" w:rsidRDefault="00FE3669" w:rsidP="00FE3669">
      <w:pPr>
        <w:pStyle w:val="Liste"/>
        <w:tabs>
          <w:tab w:val="clear" w:pos="964"/>
          <w:tab w:val="clear" w:pos="1701"/>
          <w:tab w:val="clear" w:pos="2552"/>
          <w:tab w:val="clear" w:pos="3402"/>
          <w:tab w:val="clear" w:pos="4253"/>
          <w:tab w:val="clear" w:pos="5103"/>
          <w:tab w:val="clear" w:pos="5954"/>
          <w:tab w:val="clear" w:pos="8222"/>
        </w:tabs>
        <w:rPr>
          <w:lang w:val="en-US"/>
        </w:rPr>
      </w:pPr>
    </w:p>
    <w:p w14:paraId="29C0C048" w14:textId="77777777" w:rsidR="00FE3669" w:rsidRPr="005816CE" w:rsidRDefault="00FE3669" w:rsidP="00FE3669">
      <w:pPr>
        <w:tabs>
          <w:tab w:val="left" w:pos="1304"/>
        </w:tabs>
        <w:rPr>
          <w:rFonts w:ascii="Verdana" w:hAnsi="Verdana"/>
          <w:b/>
          <w:sz w:val="16"/>
          <w:szCs w:val="16"/>
          <w:lang w:val="en-US"/>
        </w:rPr>
      </w:pPr>
      <w:r w:rsidRPr="005816CE">
        <w:rPr>
          <w:rFonts w:ascii="Verdana" w:hAnsi="Verdana"/>
          <w:vanish/>
          <w:sz w:val="16"/>
          <w:szCs w:val="16"/>
          <w:lang w:val="en-US"/>
        </w:rPr>
        <w:t>¦</w:t>
      </w:r>
      <w:r w:rsidRPr="005816CE">
        <w:rPr>
          <w:rFonts w:ascii="Verdana" w:hAnsi="Verdana"/>
          <w:sz w:val="16"/>
          <w:szCs w:val="16"/>
          <w:lang w:val="en-US"/>
        </w:rPr>
        <w:t>[Name]</w:t>
      </w:r>
      <w:r w:rsidRPr="005816CE">
        <w:rPr>
          <w:rFonts w:ascii="Verdana" w:hAnsi="Verdana"/>
          <w:b/>
          <w:vanish/>
          <w:sz w:val="16"/>
          <w:szCs w:val="16"/>
          <w:lang w:val="en-US"/>
        </w:rPr>
        <w:t>|</w:t>
      </w:r>
    </w:p>
    <w:p w14:paraId="629D41AD" w14:textId="77777777" w:rsidR="00FE3669" w:rsidRPr="005816CE" w:rsidRDefault="00FE3669" w:rsidP="00FE3669">
      <w:pPr>
        <w:tabs>
          <w:tab w:val="left" w:pos="1304"/>
        </w:tabs>
        <w:rPr>
          <w:rFonts w:ascii="Verdana" w:hAnsi="Verdana"/>
          <w:sz w:val="16"/>
          <w:szCs w:val="16"/>
          <w:lang w:val="en-US"/>
        </w:rPr>
      </w:pPr>
      <w:r w:rsidRPr="005816CE">
        <w:rPr>
          <w:rFonts w:ascii="Verdana" w:hAnsi="Verdana"/>
          <w:vanish/>
          <w:sz w:val="16"/>
          <w:szCs w:val="16"/>
          <w:lang w:val="en-US"/>
        </w:rPr>
        <w:t>¦</w:t>
      </w:r>
      <w:r w:rsidRPr="005816CE">
        <w:rPr>
          <w:rFonts w:ascii="Verdana" w:hAnsi="Verdana"/>
          <w:sz w:val="16"/>
          <w:szCs w:val="16"/>
          <w:lang w:val="en-US"/>
        </w:rPr>
        <w:t>[Address]</w:t>
      </w:r>
      <w:r w:rsidRPr="005816CE">
        <w:rPr>
          <w:rFonts w:ascii="Verdana" w:hAnsi="Verdana"/>
          <w:vanish/>
          <w:sz w:val="16"/>
          <w:szCs w:val="16"/>
          <w:lang w:val="en-US"/>
        </w:rPr>
        <w:t>|</w:t>
      </w:r>
    </w:p>
    <w:p w14:paraId="45ED7A8A" w14:textId="77777777" w:rsidR="00FE3669" w:rsidRPr="005816CE" w:rsidRDefault="00FE3669" w:rsidP="00FE3669">
      <w:pPr>
        <w:tabs>
          <w:tab w:val="left" w:pos="1304"/>
        </w:tabs>
        <w:rPr>
          <w:rFonts w:ascii="Verdana" w:hAnsi="Verdana"/>
          <w:sz w:val="16"/>
          <w:szCs w:val="16"/>
          <w:lang w:val="en-US"/>
        </w:rPr>
      </w:pPr>
      <w:r w:rsidRPr="005816CE">
        <w:rPr>
          <w:rFonts w:ascii="Verdana" w:hAnsi="Verdana"/>
          <w:vanish/>
          <w:sz w:val="16"/>
          <w:szCs w:val="16"/>
          <w:lang w:val="en-US"/>
        </w:rPr>
        <w:t>¦</w:t>
      </w:r>
      <w:r w:rsidRPr="005816CE">
        <w:rPr>
          <w:rFonts w:ascii="Verdana" w:hAnsi="Verdana"/>
          <w:sz w:val="16"/>
          <w:szCs w:val="16"/>
          <w:lang w:val="en-US"/>
        </w:rPr>
        <w:t>[City]</w:t>
      </w:r>
      <w:r w:rsidRPr="005816CE">
        <w:rPr>
          <w:rFonts w:ascii="Verdana" w:hAnsi="Verdana"/>
          <w:vanish/>
          <w:sz w:val="16"/>
          <w:szCs w:val="16"/>
          <w:lang w:val="en-US"/>
        </w:rPr>
        <w:t>|</w:t>
      </w:r>
    </w:p>
    <w:p w14:paraId="4282E12A"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[Country]</w:t>
      </w:r>
    </w:p>
    <w:p w14:paraId="3204EAB7" w14:textId="77777777" w:rsidR="00FE3669" w:rsidRPr="005816CE" w:rsidRDefault="00FE3669" w:rsidP="00FE3669">
      <w:pPr>
        <w:rPr>
          <w:rFonts w:ascii="Verdana" w:hAnsi="Verdana"/>
          <w:sz w:val="16"/>
          <w:szCs w:val="16"/>
          <w:lang w:val="en-GB"/>
        </w:rPr>
      </w:pPr>
      <w:r w:rsidRPr="005816CE">
        <w:rPr>
          <w:rFonts w:ascii="Verdana" w:hAnsi="Verdana"/>
          <w:sz w:val="16"/>
          <w:szCs w:val="16"/>
          <w:lang w:val="en-GB"/>
        </w:rPr>
        <w:t>[Business Registration No.]</w:t>
      </w:r>
    </w:p>
    <w:p w14:paraId="01AD3BE3"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(hereinafter (“[●]”)</w:t>
      </w:r>
    </w:p>
    <w:p w14:paraId="6DDF18ED" w14:textId="77777777" w:rsidR="00FE3669" w:rsidRPr="005816CE" w:rsidRDefault="00FE3669" w:rsidP="00FE3669">
      <w:pPr>
        <w:rPr>
          <w:rFonts w:ascii="Verdana" w:hAnsi="Verdana"/>
          <w:sz w:val="16"/>
          <w:szCs w:val="16"/>
          <w:lang w:val="en-US"/>
        </w:rPr>
      </w:pPr>
    </w:p>
    <w:p w14:paraId="22CC3569"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and</w:t>
      </w:r>
    </w:p>
    <w:p w14:paraId="0F29CA8C" w14:textId="77777777" w:rsidR="00FE3669" w:rsidRPr="005816CE" w:rsidRDefault="00FE3669" w:rsidP="00FE3669">
      <w:pPr>
        <w:rPr>
          <w:rFonts w:ascii="Verdana" w:hAnsi="Verdana"/>
          <w:sz w:val="16"/>
          <w:szCs w:val="16"/>
          <w:lang w:val="en-US"/>
        </w:rPr>
      </w:pPr>
    </w:p>
    <w:p w14:paraId="514C28B0"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[Name]</w:t>
      </w:r>
    </w:p>
    <w:p w14:paraId="71C1BAE1"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[Address]</w:t>
      </w:r>
    </w:p>
    <w:p w14:paraId="302B4CDD"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[City]</w:t>
      </w:r>
    </w:p>
    <w:p w14:paraId="08308F55"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[Country]</w:t>
      </w:r>
    </w:p>
    <w:p w14:paraId="49F76993" w14:textId="77777777" w:rsidR="00FE3669" w:rsidRPr="005816CE" w:rsidRDefault="00FE3669" w:rsidP="00FE3669">
      <w:pPr>
        <w:tabs>
          <w:tab w:val="left" w:pos="1304"/>
        </w:tabs>
        <w:rPr>
          <w:rFonts w:ascii="Verdana" w:hAnsi="Verdana"/>
          <w:sz w:val="16"/>
          <w:szCs w:val="16"/>
          <w:lang w:val="en-US"/>
        </w:rPr>
      </w:pPr>
      <w:r w:rsidRPr="005816CE">
        <w:rPr>
          <w:rFonts w:ascii="Verdana" w:hAnsi="Verdana"/>
          <w:sz w:val="16"/>
          <w:szCs w:val="16"/>
          <w:lang w:val="en-US"/>
        </w:rPr>
        <w:t>[Business Registration No.]</w:t>
      </w:r>
    </w:p>
    <w:p w14:paraId="339A00FF"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(hereinafter (“[●]”)</w:t>
      </w:r>
    </w:p>
    <w:p w14:paraId="36251340" w14:textId="77777777" w:rsidR="00FE3669" w:rsidRPr="005816CE" w:rsidRDefault="00FE3669" w:rsidP="00FE3669">
      <w:pPr>
        <w:rPr>
          <w:rFonts w:ascii="Verdana" w:hAnsi="Verdana"/>
          <w:sz w:val="16"/>
          <w:szCs w:val="16"/>
          <w:lang w:val="en-US"/>
        </w:rPr>
      </w:pPr>
    </w:p>
    <w:p w14:paraId="47604535"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 xml:space="preserve">(collectively the “Parties” and individually the “Party”) </w:t>
      </w:r>
    </w:p>
    <w:p w14:paraId="534BDC9E" w14:textId="77777777" w:rsidR="00FE3669" w:rsidRPr="005816CE" w:rsidRDefault="00FE3669" w:rsidP="00FE3669">
      <w:pPr>
        <w:rPr>
          <w:rFonts w:ascii="Verdana" w:hAnsi="Verdana"/>
          <w:sz w:val="16"/>
          <w:szCs w:val="16"/>
          <w:lang w:val="en-US"/>
        </w:rPr>
      </w:pPr>
    </w:p>
    <w:p w14:paraId="205B757D"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 xml:space="preserve">WHEREAS </w:t>
      </w:r>
    </w:p>
    <w:p w14:paraId="6FB6F8F3" w14:textId="77777777" w:rsidR="00FE3669" w:rsidRPr="005816CE" w:rsidRDefault="00FE3669" w:rsidP="00FE3669">
      <w:pPr>
        <w:rPr>
          <w:rFonts w:ascii="Verdana" w:hAnsi="Verdana"/>
          <w:sz w:val="16"/>
          <w:szCs w:val="16"/>
          <w:lang w:val="en-US"/>
        </w:rPr>
      </w:pPr>
    </w:p>
    <w:p w14:paraId="5979797D"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 xml:space="preserve">(A) </w:t>
      </w:r>
      <w:r w:rsidRPr="005816CE">
        <w:rPr>
          <w:rFonts w:ascii="Verdana" w:hAnsi="Verdana"/>
          <w:sz w:val="16"/>
          <w:szCs w:val="16"/>
          <w:lang w:val="en-US"/>
        </w:rPr>
        <w:tab/>
        <w:t>[●] [develops/manufactures/markets] [●];</w:t>
      </w:r>
    </w:p>
    <w:p w14:paraId="243689F4" w14:textId="77777777" w:rsidR="00FE3669" w:rsidRPr="005816CE" w:rsidRDefault="00FE3669" w:rsidP="00FE3669">
      <w:pPr>
        <w:rPr>
          <w:rFonts w:ascii="Verdana" w:hAnsi="Verdana"/>
          <w:sz w:val="16"/>
          <w:szCs w:val="16"/>
          <w:lang w:val="en-US"/>
        </w:rPr>
      </w:pPr>
    </w:p>
    <w:p w14:paraId="5B570B70" w14:textId="77777777" w:rsidR="00FE3669" w:rsidRPr="005816CE" w:rsidRDefault="00FE3669" w:rsidP="00FE3669">
      <w:pPr>
        <w:rPr>
          <w:rFonts w:ascii="Verdana" w:hAnsi="Verdana"/>
          <w:sz w:val="16"/>
          <w:szCs w:val="16"/>
          <w:lang w:val="en-US"/>
        </w:rPr>
      </w:pPr>
      <w:r w:rsidRPr="005816CE">
        <w:rPr>
          <w:rFonts w:ascii="Verdana" w:hAnsi="Verdana"/>
          <w:sz w:val="16"/>
          <w:szCs w:val="16"/>
          <w:lang w:val="en-US"/>
        </w:rPr>
        <w:t xml:space="preserve">(B) </w:t>
      </w:r>
      <w:r w:rsidRPr="005816CE">
        <w:rPr>
          <w:rFonts w:ascii="Verdana" w:hAnsi="Verdana"/>
          <w:sz w:val="16"/>
          <w:szCs w:val="16"/>
          <w:lang w:val="en-US"/>
        </w:rPr>
        <w:tab/>
        <w:t xml:space="preserve">[●] [develops/manufactures/markets] [●]; </w:t>
      </w:r>
    </w:p>
    <w:p w14:paraId="355EB190" w14:textId="77777777" w:rsidR="00FE3669" w:rsidRPr="005816CE" w:rsidRDefault="00FE3669" w:rsidP="00FE3669">
      <w:pPr>
        <w:rPr>
          <w:rFonts w:ascii="Verdana" w:hAnsi="Verdana"/>
          <w:sz w:val="16"/>
          <w:szCs w:val="16"/>
          <w:lang w:val="en-US"/>
        </w:rPr>
      </w:pPr>
    </w:p>
    <w:p w14:paraId="0CCEAE0B" w14:textId="77777777" w:rsidR="00FE3669" w:rsidRPr="005816CE" w:rsidRDefault="00FE3669" w:rsidP="00FE3669">
      <w:pPr>
        <w:ind w:left="960" w:hanging="960"/>
        <w:rPr>
          <w:rFonts w:ascii="Verdana" w:hAnsi="Verdana"/>
          <w:sz w:val="16"/>
          <w:szCs w:val="16"/>
          <w:lang w:val="en-US"/>
        </w:rPr>
      </w:pPr>
      <w:r w:rsidRPr="005816CE">
        <w:rPr>
          <w:rFonts w:ascii="Verdana" w:hAnsi="Verdana"/>
          <w:sz w:val="16"/>
          <w:szCs w:val="16"/>
          <w:lang w:val="en-US"/>
        </w:rPr>
        <w:t>(C)</w:t>
      </w:r>
      <w:r w:rsidRPr="005816CE">
        <w:rPr>
          <w:rFonts w:ascii="Verdana" w:hAnsi="Verdana"/>
          <w:sz w:val="16"/>
          <w:szCs w:val="16"/>
          <w:lang w:val="en-US"/>
        </w:rPr>
        <w:tab/>
      </w:r>
      <w:r w:rsidRPr="005816CE">
        <w:rPr>
          <w:rFonts w:ascii="Verdana" w:hAnsi="Verdana"/>
          <w:sz w:val="16"/>
          <w:szCs w:val="16"/>
          <w:lang w:val="en-US"/>
        </w:rPr>
        <w:tab/>
        <w:t>[●] and [●] have entered into a [NDA/</w:t>
      </w:r>
      <w:proofErr w:type="spellStart"/>
      <w:r w:rsidRPr="005816CE">
        <w:rPr>
          <w:rFonts w:ascii="Verdana" w:hAnsi="Verdana"/>
          <w:sz w:val="16"/>
          <w:szCs w:val="16"/>
          <w:lang w:val="en-US"/>
        </w:rPr>
        <w:t>LoI</w:t>
      </w:r>
      <w:proofErr w:type="spellEnd"/>
      <w:r w:rsidRPr="005816CE">
        <w:rPr>
          <w:rFonts w:ascii="Verdana" w:hAnsi="Verdana"/>
          <w:sz w:val="16"/>
          <w:szCs w:val="16"/>
          <w:lang w:val="en-US"/>
        </w:rPr>
        <w:t xml:space="preserve">/MoU/Co-operation agreement(s) on [date] concerning the Project [include description of Project];  </w:t>
      </w:r>
    </w:p>
    <w:p w14:paraId="6FF78F78" w14:textId="77777777" w:rsidR="00FE3669" w:rsidRPr="005816CE" w:rsidRDefault="00FE3669" w:rsidP="00FE3669">
      <w:pPr>
        <w:ind w:left="960" w:hanging="960"/>
        <w:rPr>
          <w:rFonts w:ascii="Verdana" w:hAnsi="Verdana"/>
          <w:sz w:val="16"/>
          <w:szCs w:val="16"/>
          <w:lang w:val="en-US"/>
        </w:rPr>
      </w:pPr>
    </w:p>
    <w:p w14:paraId="0747E6A2" w14:textId="77777777" w:rsidR="00FE3669" w:rsidRPr="005816CE" w:rsidRDefault="00FE3669" w:rsidP="00FE3669">
      <w:pPr>
        <w:ind w:left="960" w:hanging="960"/>
        <w:rPr>
          <w:rFonts w:ascii="Verdana" w:hAnsi="Verdana"/>
          <w:sz w:val="16"/>
          <w:szCs w:val="16"/>
          <w:lang w:val="en-US"/>
        </w:rPr>
      </w:pPr>
      <w:r w:rsidRPr="005816CE">
        <w:rPr>
          <w:rFonts w:ascii="Verdana" w:hAnsi="Verdana"/>
          <w:sz w:val="16"/>
          <w:szCs w:val="16"/>
          <w:lang w:val="en-US"/>
        </w:rPr>
        <w:t>(E)</w:t>
      </w:r>
      <w:r w:rsidRPr="005816CE">
        <w:rPr>
          <w:rFonts w:ascii="Verdana" w:hAnsi="Verdana"/>
          <w:sz w:val="16"/>
          <w:szCs w:val="16"/>
          <w:lang w:val="en-US"/>
        </w:rPr>
        <w:tab/>
        <w:t>[●] wishes to submit a tender offer to the Client for the Project;</w:t>
      </w:r>
    </w:p>
    <w:p w14:paraId="6C678806" w14:textId="77777777" w:rsidR="00FE3669" w:rsidRPr="005816CE" w:rsidRDefault="00FE3669" w:rsidP="00FE3669">
      <w:pPr>
        <w:ind w:left="960" w:hanging="960"/>
        <w:rPr>
          <w:rFonts w:ascii="Verdana" w:hAnsi="Verdana"/>
          <w:sz w:val="16"/>
          <w:szCs w:val="16"/>
          <w:lang w:val="en-US"/>
        </w:rPr>
      </w:pPr>
    </w:p>
    <w:p w14:paraId="5ADA50B4" w14:textId="77777777" w:rsidR="00FE3669" w:rsidRPr="005816CE" w:rsidRDefault="00FE3669" w:rsidP="00FE3669">
      <w:pPr>
        <w:ind w:left="960" w:hanging="960"/>
        <w:rPr>
          <w:rFonts w:ascii="Verdana" w:hAnsi="Verdana"/>
          <w:sz w:val="16"/>
          <w:szCs w:val="16"/>
          <w:lang w:val="en-US"/>
        </w:rPr>
      </w:pPr>
      <w:r w:rsidRPr="005816CE">
        <w:rPr>
          <w:rFonts w:ascii="Verdana" w:hAnsi="Verdana"/>
          <w:sz w:val="16"/>
          <w:szCs w:val="16"/>
          <w:lang w:val="en-US"/>
        </w:rPr>
        <w:t>(F)</w:t>
      </w:r>
      <w:r w:rsidRPr="005816CE">
        <w:rPr>
          <w:rFonts w:ascii="Verdana" w:hAnsi="Verdana"/>
          <w:sz w:val="16"/>
          <w:szCs w:val="16"/>
          <w:lang w:val="en-US"/>
        </w:rPr>
        <w:tab/>
        <w:t>[●] wishes to supply [●] with the necessary Project Works with regards to [brief description of the sub-supply scope], and [●] wishes to purchase such Subcontractor Works from [●];</w:t>
      </w:r>
      <w:r w:rsidRPr="005816CE">
        <w:rPr>
          <w:rFonts w:ascii="Verdana" w:hAnsi="Verdana"/>
          <w:sz w:val="16"/>
          <w:szCs w:val="16"/>
          <w:lang w:val="en-US"/>
        </w:rPr>
        <w:tab/>
      </w:r>
    </w:p>
    <w:p w14:paraId="0456F36B" w14:textId="77777777" w:rsidR="00FE3669" w:rsidRPr="005816CE" w:rsidRDefault="00FE3669" w:rsidP="00FE3669">
      <w:pPr>
        <w:ind w:left="960" w:hanging="960"/>
        <w:rPr>
          <w:rFonts w:ascii="Verdana" w:hAnsi="Verdana"/>
          <w:sz w:val="16"/>
          <w:szCs w:val="16"/>
          <w:lang w:val="en-US"/>
        </w:rPr>
      </w:pPr>
    </w:p>
    <w:p w14:paraId="16C5042D" w14:textId="77777777" w:rsidR="00FE3669" w:rsidRPr="005816CE" w:rsidRDefault="00FE3669" w:rsidP="00FE3669">
      <w:pPr>
        <w:ind w:left="960" w:hanging="960"/>
        <w:rPr>
          <w:rFonts w:ascii="Verdana" w:hAnsi="Verdana"/>
          <w:sz w:val="16"/>
          <w:szCs w:val="16"/>
          <w:lang w:val="en-US"/>
        </w:rPr>
      </w:pPr>
      <w:r w:rsidRPr="005816CE">
        <w:rPr>
          <w:rFonts w:ascii="Verdana" w:hAnsi="Verdana"/>
          <w:sz w:val="16"/>
          <w:szCs w:val="16"/>
          <w:lang w:val="en-US"/>
        </w:rPr>
        <w:t>(G)</w:t>
      </w:r>
      <w:r w:rsidRPr="005816CE">
        <w:rPr>
          <w:rFonts w:ascii="Verdana" w:hAnsi="Verdana"/>
          <w:sz w:val="16"/>
          <w:szCs w:val="16"/>
          <w:lang w:val="en-US"/>
        </w:rPr>
        <w:tab/>
        <w:t xml:space="preserve">the Parties – as a consequence of the above – wish to enter into this Agreement covering the terms and conditions for [●] delivery of its services as a sub-supplier to [●]; </w:t>
      </w:r>
    </w:p>
    <w:p w14:paraId="1F3DDD95" w14:textId="77777777" w:rsidR="00FE3669" w:rsidRPr="005816CE" w:rsidRDefault="00FE3669" w:rsidP="00FE3669">
      <w:pPr>
        <w:ind w:left="960" w:hanging="960"/>
        <w:rPr>
          <w:rFonts w:ascii="Verdana" w:hAnsi="Verdana"/>
          <w:sz w:val="16"/>
          <w:szCs w:val="16"/>
          <w:lang w:val="en-US"/>
        </w:rPr>
      </w:pPr>
    </w:p>
    <w:p w14:paraId="236A6F8D" w14:textId="77777777" w:rsidR="00FE3669" w:rsidRPr="005816CE" w:rsidRDefault="00FE3669" w:rsidP="00FE3669">
      <w:pPr>
        <w:ind w:left="960" w:hanging="960"/>
        <w:rPr>
          <w:rFonts w:ascii="Verdana" w:hAnsi="Verdana"/>
          <w:sz w:val="16"/>
          <w:szCs w:val="16"/>
          <w:lang w:val="en-US"/>
        </w:rPr>
      </w:pPr>
      <w:r w:rsidRPr="005816CE">
        <w:rPr>
          <w:rFonts w:ascii="Verdana" w:hAnsi="Verdana"/>
          <w:sz w:val="16"/>
          <w:szCs w:val="16"/>
          <w:lang w:val="en-US"/>
        </w:rPr>
        <w:t xml:space="preserve">NOW THEREFORE THE PARTIES HAVE AGREED AS FOLLOWS:    </w:t>
      </w:r>
    </w:p>
    <w:p w14:paraId="45464692" w14:textId="77777777" w:rsidR="00FE3669" w:rsidRPr="005816CE" w:rsidRDefault="00FE3669" w:rsidP="00FE3669">
      <w:pPr>
        <w:pStyle w:val="berschrift1"/>
        <w:rPr>
          <w:lang w:val="en-US"/>
        </w:rPr>
      </w:pPr>
      <w:bookmarkStart w:id="1" w:name="_Toc457907302"/>
      <w:bookmarkStart w:id="2" w:name="_Toc468189099"/>
      <w:bookmarkStart w:id="3" w:name="_Toc179014993"/>
      <w:bookmarkStart w:id="4" w:name="_Toc179959984"/>
      <w:r w:rsidRPr="005816CE">
        <w:rPr>
          <w:lang w:val="en-US"/>
        </w:rPr>
        <w:t>DEFINITIONS</w:t>
      </w:r>
      <w:bookmarkEnd w:id="1"/>
      <w:bookmarkEnd w:id="2"/>
      <w:r w:rsidRPr="005816CE">
        <w:rPr>
          <w:lang w:val="en-US"/>
        </w:rPr>
        <w:t xml:space="preserve"> </w:t>
      </w:r>
      <w:bookmarkEnd w:id="3"/>
      <w:bookmarkEnd w:id="4"/>
    </w:p>
    <w:p w14:paraId="340E1A6B" w14:textId="77777777" w:rsidR="00FE3669" w:rsidRPr="005816CE" w:rsidRDefault="00FE3669" w:rsidP="00FE3669">
      <w:pPr>
        <w:pStyle w:val="berschrift2"/>
        <w:tabs>
          <w:tab w:val="clear" w:pos="964"/>
          <w:tab w:val="left" w:pos="851"/>
        </w:tabs>
        <w:ind w:left="851" w:hanging="851"/>
        <w:rPr>
          <w:lang w:val="en-US"/>
        </w:rPr>
      </w:pPr>
      <w:r w:rsidRPr="005816CE">
        <w:rPr>
          <w:vanish/>
          <w:lang w:val="en-US"/>
        </w:rPr>
        <w:t>¦</w:t>
      </w:r>
      <w:bookmarkStart w:id="5" w:name="_Toc280353714"/>
      <w:bookmarkStart w:id="6" w:name="_Toc280353784"/>
      <w:bookmarkStart w:id="7" w:name="_Toc280366125"/>
      <w:bookmarkStart w:id="8" w:name="_Toc280366161"/>
      <w:bookmarkStart w:id="9" w:name="_Toc280353715"/>
      <w:bookmarkStart w:id="10" w:name="_Toc280353785"/>
      <w:bookmarkStart w:id="11" w:name="_Toc280366126"/>
      <w:bookmarkStart w:id="12" w:name="_Toc280366162"/>
      <w:bookmarkStart w:id="13" w:name="_Toc280366128"/>
      <w:bookmarkStart w:id="14" w:name="_Toc280366164"/>
      <w:bookmarkStart w:id="15" w:name="_Toc280353717"/>
      <w:bookmarkStart w:id="16" w:name="_Toc280353787"/>
      <w:bookmarkStart w:id="17" w:name="_Toc280366129"/>
      <w:bookmarkStart w:id="18" w:name="_Toc280366165"/>
      <w:bookmarkStart w:id="19" w:name="_Toc280366135"/>
      <w:bookmarkStart w:id="20" w:name="_Toc468189100"/>
      <w:bookmarkStart w:id="21" w:name="_Ref455479332"/>
      <w:bookmarkStart w:id="22" w:name="_Toc211711107"/>
      <w:bookmarkStart w:id="23" w:name="_Toc179014995"/>
      <w:bookmarkStart w:id="24" w:name="_Toc17995998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816CE">
        <w:rPr>
          <w:lang w:val="en-US"/>
        </w:rPr>
        <w:t>As used in this Agreement, the following terms shall have the following meaning:</w:t>
      </w:r>
      <w:bookmarkEnd w:id="20"/>
    </w:p>
    <w:p w14:paraId="1C184A5F" w14:textId="77777777" w:rsidR="00FE3669" w:rsidRPr="005816CE" w:rsidRDefault="00FE3669" w:rsidP="00FE3669">
      <w:pPr>
        <w:pStyle w:val="berschrift2"/>
        <w:tabs>
          <w:tab w:val="clear" w:pos="964"/>
          <w:tab w:val="left" w:pos="851"/>
        </w:tabs>
        <w:ind w:left="851" w:hanging="851"/>
        <w:rPr>
          <w:lang w:val="en-US"/>
        </w:rPr>
      </w:pPr>
      <w:bookmarkStart w:id="25" w:name="_Toc468189101"/>
      <w:r w:rsidRPr="005816CE">
        <w:rPr>
          <w:lang w:val="en-US"/>
        </w:rPr>
        <w:t xml:space="preserve">“Agreement” means this sub-supply agreement, including exhibits, as may be amended from time to time in accordance with clause </w:t>
      </w:r>
      <w:r w:rsidRPr="005816CE">
        <w:rPr>
          <w:lang w:val="en-US"/>
        </w:rPr>
        <w:fldChar w:fldCharType="begin"/>
      </w:r>
      <w:r w:rsidRPr="005816CE">
        <w:rPr>
          <w:lang w:val="en-US"/>
        </w:rPr>
        <w:instrText xml:space="preserve"> REF _Ref457546331 \r \h </w:instrText>
      </w:r>
      <w:r w:rsidR="005816CE">
        <w:rPr>
          <w:lang w:val="en-US"/>
        </w:rPr>
        <w:instrText xml:space="preserve"> \* MERGEFORMAT </w:instrText>
      </w:r>
      <w:r w:rsidRPr="005816CE">
        <w:rPr>
          <w:lang w:val="en-US"/>
        </w:rPr>
      </w:r>
      <w:r w:rsidRPr="005816CE">
        <w:rPr>
          <w:lang w:val="en-US"/>
        </w:rPr>
        <w:fldChar w:fldCharType="separate"/>
      </w:r>
      <w:r w:rsidRPr="005816CE">
        <w:rPr>
          <w:lang w:val="en-US"/>
        </w:rPr>
        <w:t>12.1</w:t>
      </w:r>
      <w:r w:rsidRPr="005816CE">
        <w:rPr>
          <w:lang w:val="en-US"/>
        </w:rPr>
        <w:fldChar w:fldCharType="end"/>
      </w:r>
      <w:r w:rsidRPr="005816CE">
        <w:rPr>
          <w:lang w:val="en-US"/>
        </w:rPr>
        <w:t>.</w:t>
      </w:r>
      <w:bookmarkEnd w:id="25"/>
    </w:p>
    <w:p w14:paraId="6AE9EDA2" w14:textId="77777777" w:rsidR="00FE3669" w:rsidRPr="005816CE" w:rsidRDefault="00FE3669" w:rsidP="00FE3669">
      <w:pPr>
        <w:pStyle w:val="berschrift2"/>
        <w:tabs>
          <w:tab w:val="clear" w:pos="964"/>
          <w:tab w:val="left" w:pos="851"/>
        </w:tabs>
        <w:ind w:left="851" w:hanging="851"/>
        <w:rPr>
          <w:lang w:val="en-US"/>
        </w:rPr>
      </w:pPr>
      <w:bookmarkStart w:id="26" w:name="_Toc468189102"/>
      <w:r w:rsidRPr="005816CE">
        <w:rPr>
          <w:lang w:val="en-US"/>
        </w:rPr>
        <w:t>“Client” means [client name, registration no. and address] for whom the Project is to be completed.</w:t>
      </w:r>
      <w:bookmarkEnd w:id="26"/>
    </w:p>
    <w:p w14:paraId="2B4E58DD" w14:textId="77777777" w:rsidR="00FE3669" w:rsidRPr="005816CE" w:rsidRDefault="00FE3669" w:rsidP="00FE3669">
      <w:pPr>
        <w:pStyle w:val="berschrift2"/>
        <w:tabs>
          <w:tab w:val="clear" w:pos="964"/>
          <w:tab w:val="left" w:pos="851"/>
        </w:tabs>
        <w:ind w:left="851" w:hanging="851"/>
        <w:rPr>
          <w:lang w:val="en-US"/>
        </w:rPr>
      </w:pPr>
      <w:bookmarkStart w:id="27" w:name="_Toc468189103"/>
      <w:r w:rsidRPr="005816CE">
        <w:rPr>
          <w:lang w:val="en-US"/>
        </w:rPr>
        <w:t>“Main Contractor” means [●].</w:t>
      </w:r>
      <w:bookmarkEnd w:id="27"/>
    </w:p>
    <w:p w14:paraId="77B3D73F" w14:textId="77777777" w:rsidR="00FE3669" w:rsidRPr="005816CE" w:rsidRDefault="00FE3669" w:rsidP="00FE3669">
      <w:pPr>
        <w:pStyle w:val="berschrift2"/>
        <w:tabs>
          <w:tab w:val="clear" w:pos="964"/>
          <w:tab w:val="left" w:pos="851"/>
        </w:tabs>
        <w:ind w:left="851" w:hanging="851"/>
        <w:rPr>
          <w:lang w:val="en-US"/>
        </w:rPr>
      </w:pPr>
      <w:bookmarkStart w:id="28" w:name="_Toc468189104"/>
      <w:r w:rsidRPr="005816CE">
        <w:rPr>
          <w:lang w:val="en-US"/>
        </w:rPr>
        <w:t>“Subcontractor” means [●].</w:t>
      </w:r>
      <w:bookmarkEnd w:id="28"/>
    </w:p>
    <w:p w14:paraId="4955783C" w14:textId="77777777" w:rsidR="00FE3669" w:rsidRPr="005816CE" w:rsidRDefault="00FE3669" w:rsidP="00FE3669">
      <w:pPr>
        <w:pStyle w:val="berschrift2"/>
        <w:tabs>
          <w:tab w:val="clear" w:pos="964"/>
          <w:tab w:val="left" w:pos="851"/>
        </w:tabs>
        <w:ind w:left="851" w:hanging="851"/>
        <w:rPr>
          <w:lang w:val="en-US"/>
        </w:rPr>
      </w:pPr>
      <w:bookmarkStart w:id="29" w:name="_Toc468189105"/>
      <w:r w:rsidRPr="005816CE">
        <w:rPr>
          <w:lang w:val="en-US"/>
        </w:rPr>
        <w:t xml:space="preserve">“Project” means [insert description of project] concerning the delivery of [equipment, materials, work-force and know-how by the Parties (and possibly other sub-contractors) within areas such as [include description of relevant areas] to </w:t>
      </w:r>
      <w:r w:rsidRPr="005816CE">
        <w:rPr>
          <w:u w:val="single"/>
          <w:lang w:val="en-US"/>
        </w:rPr>
        <w:t>[●]</w:t>
      </w:r>
      <w:r w:rsidRPr="005816CE">
        <w:rPr>
          <w:lang w:val="en-US"/>
        </w:rPr>
        <w:t xml:space="preserve">] as further outlined in </w:t>
      </w:r>
      <w:r w:rsidRPr="005816CE">
        <w:rPr>
          <w:u w:val="single"/>
          <w:lang w:val="en-US"/>
        </w:rPr>
        <w:t>Exhibit [●]</w:t>
      </w:r>
      <w:r w:rsidRPr="005816CE">
        <w:rPr>
          <w:lang w:val="en-US"/>
        </w:rPr>
        <w:t>.</w:t>
      </w:r>
      <w:bookmarkEnd w:id="29"/>
    </w:p>
    <w:p w14:paraId="6EF26272" w14:textId="77777777" w:rsidR="00FE3669" w:rsidRPr="005816CE" w:rsidRDefault="00FE3669" w:rsidP="00FE3669">
      <w:pPr>
        <w:pStyle w:val="berschrift2"/>
        <w:tabs>
          <w:tab w:val="clear" w:pos="964"/>
          <w:tab w:val="left" w:pos="851"/>
        </w:tabs>
        <w:ind w:left="851" w:hanging="851"/>
        <w:rPr>
          <w:lang w:val="en-US"/>
        </w:rPr>
      </w:pPr>
      <w:bookmarkStart w:id="30" w:name="_Toc468189106"/>
      <w:r w:rsidRPr="005816CE">
        <w:rPr>
          <w:lang w:val="en-US"/>
        </w:rPr>
        <w:t>“Project Contract” means the Main Contractor’s contract with the Client concerning the completion of the Project.</w:t>
      </w:r>
      <w:bookmarkEnd w:id="30"/>
    </w:p>
    <w:p w14:paraId="63B7A8A5" w14:textId="77777777" w:rsidR="00FE3669" w:rsidRPr="005816CE" w:rsidRDefault="00FE3669" w:rsidP="00FE3669">
      <w:pPr>
        <w:pStyle w:val="berschrift2"/>
        <w:tabs>
          <w:tab w:val="clear" w:pos="964"/>
          <w:tab w:val="left" w:pos="851"/>
        </w:tabs>
        <w:ind w:left="851" w:hanging="851"/>
        <w:rPr>
          <w:lang w:val="en-US"/>
        </w:rPr>
      </w:pPr>
      <w:bookmarkStart w:id="31" w:name="_Toc468189107"/>
      <w:r w:rsidRPr="005816CE">
        <w:rPr>
          <w:lang w:val="en-US"/>
        </w:rPr>
        <w:t>“Project Works” means the works, services, materials, deliveries etc. necessary for the completion of the Project – or part of the Project dependent on the context – in accordance with the tender material and/or the Project Contract.</w:t>
      </w:r>
      <w:bookmarkEnd w:id="31"/>
    </w:p>
    <w:p w14:paraId="17CDBE40" w14:textId="77777777" w:rsidR="00FE3669" w:rsidRPr="005816CE" w:rsidRDefault="00FE3669" w:rsidP="00FE3669">
      <w:pPr>
        <w:pStyle w:val="berschrift2"/>
        <w:tabs>
          <w:tab w:val="clear" w:pos="964"/>
          <w:tab w:val="left" w:pos="851"/>
        </w:tabs>
        <w:ind w:left="851" w:hanging="851"/>
        <w:rPr>
          <w:lang w:val="en-US"/>
        </w:rPr>
      </w:pPr>
      <w:bookmarkStart w:id="32" w:name="_Toc468189108"/>
      <w:r w:rsidRPr="005816CE">
        <w:rPr>
          <w:lang w:val="en-US"/>
        </w:rPr>
        <w:t>“Project Schedule” means the time schedule for the completion of the Project Works.</w:t>
      </w:r>
      <w:bookmarkEnd w:id="32"/>
    </w:p>
    <w:p w14:paraId="4B085DD6" w14:textId="77777777" w:rsidR="00FE3669" w:rsidRPr="005816CE" w:rsidRDefault="00FE3669" w:rsidP="00FE3669">
      <w:pPr>
        <w:pStyle w:val="berschrift2"/>
        <w:tabs>
          <w:tab w:val="clear" w:pos="964"/>
          <w:tab w:val="left" w:pos="851"/>
        </w:tabs>
        <w:ind w:left="851" w:hanging="851"/>
        <w:rPr>
          <w:lang w:val="en-US"/>
        </w:rPr>
      </w:pPr>
      <w:bookmarkStart w:id="33" w:name="_Toc468189109"/>
      <w:r w:rsidRPr="005816CE">
        <w:rPr>
          <w:lang w:val="en-US"/>
        </w:rPr>
        <w:t>“Subcontractor Works” means the works, services, materials, deliveries etc. to be performed by the Subcontractor to the Main Contractor.</w:t>
      </w:r>
      <w:bookmarkEnd w:id="33"/>
    </w:p>
    <w:p w14:paraId="1B04CA9D" w14:textId="77777777" w:rsidR="00FE3669" w:rsidRPr="005816CE" w:rsidRDefault="00FE3669" w:rsidP="00FE3669">
      <w:pPr>
        <w:pStyle w:val="berschrift2"/>
        <w:tabs>
          <w:tab w:val="clear" w:pos="964"/>
          <w:tab w:val="left" w:pos="851"/>
        </w:tabs>
        <w:ind w:left="851" w:hanging="851"/>
        <w:rPr>
          <w:lang w:val="en-US"/>
        </w:rPr>
      </w:pPr>
      <w:bookmarkStart w:id="34" w:name="_Toc468189110"/>
      <w:r w:rsidRPr="005816CE">
        <w:rPr>
          <w:lang w:val="en-US"/>
        </w:rPr>
        <w:t>“Subcontractor Sum” means the total sum payable to the Subcontractor in consideration of the Subcontractor’s delivery of the Subcontractor Works.</w:t>
      </w:r>
      <w:bookmarkEnd w:id="34"/>
    </w:p>
    <w:p w14:paraId="21DDA3C8" w14:textId="77777777" w:rsidR="00FE3669" w:rsidRPr="005816CE" w:rsidRDefault="00FE3669" w:rsidP="00FE3669">
      <w:pPr>
        <w:pStyle w:val="berschrift2"/>
        <w:tabs>
          <w:tab w:val="clear" w:pos="964"/>
          <w:tab w:val="left" w:pos="851"/>
        </w:tabs>
        <w:ind w:left="851" w:hanging="851"/>
        <w:rPr>
          <w:lang w:val="en-US"/>
        </w:rPr>
      </w:pPr>
      <w:bookmarkStart w:id="35" w:name="_Toc468189111"/>
      <w:r w:rsidRPr="005816CE">
        <w:rPr>
          <w:lang w:val="en-US"/>
        </w:rPr>
        <w:t>"Effective Date" shall mean the last date of signature of both of the Parties.</w:t>
      </w:r>
      <w:bookmarkEnd w:id="35"/>
    </w:p>
    <w:p w14:paraId="4EE0F2B7" w14:textId="77777777" w:rsidR="00FE3669" w:rsidRPr="005816CE" w:rsidRDefault="00FE3669" w:rsidP="00FE3669">
      <w:pPr>
        <w:pStyle w:val="berschrift1"/>
        <w:rPr>
          <w:lang w:val="en-US"/>
        </w:rPr>
      </w:pPr>
      <w:r w:rsidRPr="005816CE">
        <w:rPr>
          <w:lang w:val="en-US"/>
        </w:rPr>
        <w:br w:type="page"/>
      </w:r>
      <w:bookmarkStart w:id="36" w:name="_Toc457907303"/>
      <w:bookmarkStart w:id="37" w:name="_Toc468189112"/>
      <w:bookmarkStart w:id="38" w:name="_Ref455746307"/>
      <w:bookmarkEnd w:id="21"/>
      <w:r w:rsidRPr="005816CE">
        <w:rPr>
          <w:lang w:val="en-US"/>
        </w:rPr>
        <w:lastRenderedPageBreak/>
        <w:t>sub-contractor works</w:t>
      </w:r>
      <w:bookmarkEnd w:id="36"/>
      <w:bookmarkEnd w:id="37"/>
    </w:p>
    <w:p w14:paraId="26CC4620" w14:textId="77777777" w:rsidR="00FE3669" w:rsidRPr="005816CE" w:rsidRDefault="00FE3669" w:rsidP="00FE3669">
      <w:pPr>
        <w:pStyle w:val="berschrift2"/>
        <w:rPr>
          <w:lang w:val="en-US"/>
        </w:rPr>
      </w:pPr>
      <w:bookmarkStart w:id="39" w:name="_Toc468189113"/>
      <w:r w:rsidRPr="005816CE">
        <w:rPr>
          <w:lang w:val="en-US"/>
        </w:rPr>
        <w:t>The Subcontractor shall perform the works within the area of [description of relevant part of the project].</w:t>
      </w:r>
      <w:bookmarkEnd w:id="39"/>
    </w:p>
    <w:p w14:paraId="05AB05D5" w14:textId="77777777" w:rsidR="00FE3669" w:rsidRPr="005816CE" w:rsidRDefault="00FE3669" w:rsidP="00FE3669">
      <w:pPr>
        <w:pStyle w:val="berschrift2"/>
        <w:rPr>
          <w:lang w:val="en-US"/>
        </w:rPr>
      </w:pPr>
      <w:bookmarkStart w:id="40" w:name="_Toc468189114"/>
      <w:r w:rsidRPr="005816CE">
        <w:rPr>
          <w:lang w:val="en-US"/>
        </w:rPr>
        <w:t>The basis for the performance of the Subcontractor works and the terms and conditions for the performance of these works are as follows:</w:t>
      </w:r>
      <w:bookmarkEnd w:id="40"/>
    </w:p>
    <w:p w14:paraId="0D0B6571" w14:textId="77777777" w:rsidR="00FE3669" w:rsidRPr="005816CE" w:rsidRDefault="00FE3669" w:rsidP="00FE3669">
      <w:pPr>
        <w:pStyle w:val="berschrift4"/>
        <w:tabs>
          <w:tab w:val="clear" w:pos="1389"/>
          <w:tab w:val="left" w:pos="1276"/>
        </w:tabs>
      </w:pPr>
      <w:r w:rsidRPr="005816CE">
        <w:t>This Agreement</w:t>
      </w:r>
    </w:p>
    <w:p w14:paraId="093F6836" w14:textId="77777777" w:rsidR="00FE3669" w:rsidRPr="005816CE" w:rsidRDefault="00FE3669" w:rsidP="00FE3669">
      <w:pPr>
        <w:pStyle w:val="berschrift4"/>
        <w:tabs>
          <w:tab w:val="clear" w:pos="1389"/>
          <w:tab w:val="left" w:pos="1276"/>
        </w:tabs>
        <w:rPr>
          <w:lang w:val="en-US"/>
        </w:rPr>
      </w:pPr>
      <w:r w:rsidRPr="005816CE">
        <w:rPr>
          <w:lang w:val="en-US"/>
        </w:rPr>
        <w:t>The Project Contract [description of relevant section(s)]</w:t>
      </w:r>
    </w:p>
    <w:p w14:paraId="608D9005" w14:textId="77777777" w:rsidR="00FE3669" w:rsidRPr="005816CE" w:rsidRDefault="00FE3669" w:rsidP="00FE3669">
      <w:pPr>
        <w:pStyle w:val="berschrift6"/>
        <w:ind w:hanging="1105"/>
        <w:rPr>
          <w:lang w:val="en-US"/>
        </w:rPr>
      </w:pPr>
      <w:r w:rsidRPr="005816CE">
        <w:rPr>
          <w:lang w:val="en-US"/>
        </w:rPr>
        <w:t>[drawings]</w:t>
      </w:r>
    </w:p>
    <w:p w14:paraId="31DAF6B2" w14:textId="77777777" w:rsidR="00FE3669" w:rsidRPr="005816CE" w:rsidRDefault="00FE3669" w:rsidP="00FE3669">
      <w:pPr>
        <w:pStyle w:val="berschrift6"/>
        <w:ind w:hanging="1105"/>
        <w:rPr>
          <w:lang w:val="en-US"/>
        </w:rPr>
      </w:pPr>
      <w:r w:rsidRPr="005816CE">
        <w:rPr>
          <w:lang w:val="en-US"/>
        </w:rPr>
        <w:t>[specifications]</w:t>
      </w:r>
    </w:p>
    <w:p w14:paraId="3836CD34" w14:textId="77777777" w:rsidR="00FE3669" w:rsidRPr="005816CE" w:rsidRDefault="00FE3669" w:rsidP="00FE3669">
      <w:pPr>
        <w:pStyle w:val="berschrift6"/>
        <w:ind w:hanging="1105"/>
        <w:rPr>
          <w:lang w:val="en-US"/>
        </w:rPr>
      </w:pPr>
      <w:r w:rsidRPr="005816CE">
        <w:rPr>
          <w:lang w:val="en-US"/>
        </w:rPr>
        <w:t>[etc.]</w:t>
      </w:r>
    </w:p>
    <w:p w14:paraId="296B02C2" w14:textId="77777777" w:rsidR="00FE3669" w:rsidRPr="005816CE" w:rsidRDefault="00FE3669" w:rsidP="00FE3669">
      <w:pPr>
        <w:pStyle w:val="berschrift4"/>
        <w:tabs>
          <w:tab w:val="clear" w:pos="1389"/>
          <w:tab w:val="left" w:pos="1276"/>
        </w:tabs>
        <w:rPr>
          <w:lang w:val="en-US"/>
        </w:rPr>
      </w:pPr>
      <w:r w:rsidRPr="005816CE">
        <w:rPr>
          <w:lang w:val="en-US"/>
        </w:rPr>
        <w:t>Applicable laws, rules and technical standards within the relevant field(s) for the individual works to be performed.</w:t>
      </w:r>
    </w:p>
    <w:p w14:paraId="09558F2B" w14:textId="77777777" w:rsidR="00FE3669" w:rsidRPr="005816CE" w:rsidRDefault="00FE3669" w:rsidP="00FE3669">
      <w:pPr>
        <w:pStyle w:val="berschrift2"/>
        <w:rPr>
          <w:lang w:val="en-US"/>
        </w:rPr>
      </w:pPr>
      <w:bookmarkStart w:id="41" w:name="_Toc468189115"/>
      <w:r w:rsidRPr="005816CE">
        <w:rPr>
          <w:lang w:val="en-US"/>
        </w:rPr>
        <w:t>[Add specific agreements not included in the abovementioned material, including deviations from the Project, assumptions, conditions etc. not agreed with the Client].</w:t>
      </w:r>
      <w:bookmarkEnd w:id="41"/>
    </w:p>
    <w:p w14:paraId="32620B0F" w14:textId="77777777" w:rsidR="00FE3669" w:rsidRPr="005816CE" w:rsidRDefault="00FE3669" w:rsidP="00FE3669">
      <w:pPr>
        <w:pStyle w:val="berschrift2"/>
        <w:rPr>
          <w:lang w:val="en-US"/>
        </w:rPr>
      </w:pPr>
      <w:bookmarkStart w:id="42" w:name="_Toc468189116"/>
      <w:r w:rsidRPr="005816CE">
        <w:rPr>
          <w:lang w:val="en-US"/>
        </w:rPr>
        <w:t>Unless specifically included in this Agreement all conditions, reservations, assumptions etc. previously made by the Subcontractor shall be deemed to have been withdrawn, including such reservations that may have been included in the Subcontractor’s original offer to the Main Contractor.</w:t>
      </w:r>
      <w:bookmarkEnd w:id="42"/>
    </w:p>
    <w:p w14:paraId="764F1F41" w14:textId="77777777" w:rsidR="00FE3669" w:rsidRPr="005816CE" w:rsidRDefault="00FE3669" w:rsidP="00FE3669">
      <w:pPr>
        <w:pStyle w:val="berschrift1"/>
        <w:keepNext w:val="0"/>
        <w:tabs>
          <w:tab w:val="clear" w:pos="964"/>
          <w:tab w:val="clear" w:pos="1219"/>
          <w:tab w:val="num" w:pos="851"/>
          <w:tab w:val="decimal" w:pos="8222"/>
        </w:tabs>
        <w:ind w:left="851" w:hanging="851"/>
        <w:rPr>
          <w:lang w:val="en-US"/>
        </w:rPr>
      </w:pPr>
      <w:bookmarkStart w:id="43" w:name="_Toc280353733"/>
      <w:bookmarkStart w:id="44" w:name="_Toc280353803"/>
      <w:bookmarkStart w:id="45" w:name="_Toc280366145"/>
      <w:bookmarkStart w:id="46" w:name="_Toc280366181"/>
      <w:bookmarkStart w:id="47" w:name="_Toc280353737"/>
      <w:bookmarkStart w:id="48" w:name="_Toc280353807"/>
      <w:bookmarkStart w:id="49" w:name="_Toc280366149"/>
      <w:bookmarkStart w:id="50" w:name="_Toc280366185"/>
      <w:bookmarkStart w:id="51" w:name="_Toc280353739"/>
      <w:bookmarkStart w:id="52" w:name="_Toc280353809"/>
      <w:bookmarkStart w:id="53" w:name="_Toc280366151"/>
      <w:bookmarkStart w:id="54" w:name="_Toc280366187"/>
      <w:bookmarkStart w:id="55" w:name="_Toc280353741"/>
      <w:bookmarkStart w:id="56" w:name="_Toc280353811"/>
      <w:bookmarkStart w:id="57" w:name="_Toc280366153"/>
      <w:bookmarkStart w:id="58" w:name="_Toc280366189"/>
      <w:bookmarkStart w:id="59" w:name="_Toc457907304"/>
      <w:bookmarkStart w:id="60" w:name="_Toc468189117"/>
      <w:bookmarkStart w:id="61" w:name="_Toc211711109"/>
      <w:bookmarkStart w:id="62" w:name="_Toc324407563"/>
      <w:bookmarkEnd w:id="22"/>
      <w:bookmarkEnd w:id="3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5816CE">
        <w:rPr>
          <w:lang w:val="en-US"/>
        </w:rPr>
        <w:t>payment</w:t>
      </w:r>
      <w:bookmarkEnd w:id="59"/>
      <w:bookmarkEnd w:id="60"/>
    </w:p>
    <w:p w14:paraId="546EF487" w14:textId="77777777" w:rsidR="00FE3669" w:rsidRPr="005816CE" w:rsidRDefault="00FE3669" w:rsidP="00FE3669">
      <w:pPr>
        <w:pStyle w:val="berschrift2"/>
        <w:rPr>
          <w:lang w:val="en-US"/>
        </w:rPr>
      </w:pPr>
      <w:bookmarkStart w:id="63" w:name="_Ref457550037"/>
      <w:bookmarkStart w:id="64" w:name="_Ref457550084"/>
      <w:bookmarkStart w:id="65" w:name="_Toc468189118"/>
      <w:r w:rsidRPr="005816CE">
        <w:rPr>
          <w:lang w:val="en-US"/>
        </w:rPr>
        <w:t>In consideration of the performance of the Subcontractor Works, the Subcontractor shall be paid the Subcontractor Sum of [amount and currency</w:t>
      </w:r>
      <w:bookmarkEnd w:id="63"/>
      <w:bookmarkEnd w:id="64"/>
      <w:r w:rsidRPr="005816CE">
        <w:rPr>
          <w:lang w:val="en-US"/>
        </w:rPr>
        <w:t>].</w:t>
      </w:r>
      <w:bookmarkEnd w:id="65"/>
    </w:p>
    <w:p w14:paraId="3FA7B8E2" w14:textId="77777777" w:rsidR="00FE3669" w:rsidRPr="005816CE" w:rsidRDefault="00FE3669" w:rsidP="00FE3669">
      <w:pPr>
        <w:pStyle w:val="berschrift2"/>
        <w:rPr>
          <w:lang w:val="en-US"/>
        </w:rPr>
      </w:pPr>
      <w:bookmarkStart w:id="66" w:name="_Toc468189119"/>
      <w:r w:rsidRPr="005816CE">
        <w:rPr>
          <w:lang w:val="en-US"/>
        </w:rPr>
        <w:t>The Subcontractor shall invoice the Main Contractor in accordance with the principles of the Project Contract, and shall not be entitled to receive payment until 3 banking days after the Main Contractor has or should have received payment from the Client.</w:t>
      </w:r>
      <w:bookmarkEnd w:id="66"/>
      <w:r w:rsidRPr="005816CE">
        <w:rPr>
          <w:lang w:val="en-US"/>
        </w:rPr>
        <w:t xml:space="preserve"> </w:t>
      </w:r>
    </w:p>
    <w:p w14:paraId="206C87C7" w14:textId="77777777" w:rsidR="00FE3669" w:rsidRPr="005816CE" w:rsidRDefault="00FE3669" w:rsidP="00FE3669">
      <w:pPr>
        <w:pStyle w:val="berschrift3"/>
        <w:rPr>
          <w:lang w:val="en-US"/>
        </w:rPr>
      </w:pPr>
      <w:bookmarkStart w:id="67" w:name="_Toc468189120"/>
      <w:r w:rsidRPr="005816CE">
        <w:rPr>
          <w:lang w:val="en-US"/>
        </w:rPr>
        <w:t>If a delayed or otherwise withheld payment from the Client cannot be attributed to the Subcontractor Works or circumstances for which the Subcontractor bears the risk or responsibility, the Main Contractor is not entitled to withhold payment to the Subcontractor.</w:t>
      </w:r>
      <w:bookmarkEnd w:id="67"/>
    </w:p>
    <w:p w14:paraId="7EA19051" w14:textId="77777777" w:rsidR="00FE3669" w:rsidRPr="005816CE" w:rsidRDefault="00FE3669" w:rsidP="00FE3669">
      <w:pPr>
        <w:pStyle w:val="berschrift1"/>
        <w:keepNext w:val="0"/>
        <w:tabs>
          <w:tab w:val="clear" w:pos="964"/>
          <w:tab w:val="clear" w:pos="1219"/>
          <w:tab w:val="num" w:pos="851"/>
          <w:tab w:val="decimal" w:pos="8222"/>
        </w:tabs>
        <w:ind w:left="851" w:hanging="851"/>
        <w:rPr>
          <w:lang w:val="en-US"/>
        </w:rPr>
      </w:pPr>
      <w:bookmarkStart w:id="68" w:name="_Toc457907305"/>
      <w:bookmarkStart w:id="69" w:name="_Toc468189121"/>
      <w:bookmarkStart w:id="70" w:name="_Ref456079254"/>
      <w:r w:rsidRPr="005816CE">
        <w:rPr>
          <w:lang w:val="en-US"/>
        </w:rPr>
        <w:t>project schedule</w:t>
      </w:r>
      <w:bookmarkEnd w:id="68"/>
      <w:bookmarkEnd w:id="69"/>
    </w:p>
    <w:p w14:paraId="172A6804" w14:textId="77777777" w:rsidR="00FE3669" w:rsidRPr="005816CE" w:rsidRDefault="00FE3669" w:rsidP="00FE3669">
      <w:pPr>
        <w:pStyle w:val="berschrift2"/>
        <w:rPr>
          <w:lang w:val="en-US"/>
        </w:rPr>
      </w:pPr>
      <w:bookmarkStart w:id="71" w:name="_Toc468189122"/>
      <w:r w:rsidRPr="005816CE">
        <w:rPr>
          <w:lang w:val="en-US"/>
        </w:rPr>
        <w:t>The Subcontractor Works shall be performed in accordance with the Project Schedule in the Project Contract unless otherwise agreed with the Main Contractor.</w:t>
      </w:r>
      <w:bookmarkEnd w:id="71"/>
    </w:p>
    <w:p w14:paraId="50E52D34" w14:textId="77777777" w:rsidR="00FE3669" w:rsidRPr="005816CE" w:rsidRDefault="00FE3669" w:rsidP="00FE3669">
      <w:pPr>
        <w:pStyle w:val="berschrift2"/>
        <w:rPr>
          <w:lang w:val="en-US"/>
        </w:rPr>
      </w:pPr>
      <w:bookmarkStart w:id="72" w:name="_Toc468189123"/>
      <w:r w:rsidRPr="005816CE">
        <w:rPr>
          <w:lang w:val="en-US"/>
        </w:rPr>
        <w:lastRenderedPageBreak/>
        <w:t>The Subcontractor shall prepare a specific work progress schedule for the performance of the Subcontractor Works no later than [●] days after the award of the Project to the Main Contractor.</w:t>
      </w:r>
      <w:bookmarkEnd w:id="72"/>
    </w:p>
    <w:p w14:paraId="0304163C" w14:textId="77777777" w:rsidR="00FE3669" w:rsidRPr="005816CE" w:rsidRDefault="00FE3669" w:rsidP="00FE3669">
      <w:pPr>
        <w:pStyle w:val="berschrift2"/>
        <w:rPr>
          <w:lang w:val="en-US"/>
        </w:rPr>
      </w:pPr>
      <w:bookmarkStart w:id="73" w:name="_Toc468189124"/>
      <w:r w:rsidRPr="005816CE">
        <w:rPr>
          <w:lang w:val="en-US"/>
        </w:rPr>
        <w:t>In the event that the Subcontractor becomes aware of circumstances which may lead to a delay of the Subcontractor Works or the Project Works, the Subcontractor is obligated to notify the Main Contractor of such circumstances and consequential claims for time extension or payment (if any) immediately.</w:t>
      </w:r>
      <w:bookmarkEnd w:id="73"/>
      <w:r w:rsidRPr="005816CE">
        <w:rPr>
          <w:lang w:val="en-US"/>
        </w:rPr>
        <w:t xml:space="preserve"> </w:t>
      </w:r>
    </w:p>
    <w:p w14:paraId="4ED5B651" w14:textId="77777777" w:rsidR="00FE3669" w:rsidRPr="005816CE" w:rsidRDefault="00FE3669" w:rsidP="00FE3669">
      <w:pPr>
        <w:pStyle w:val="berschrift3"/>
        <w:rPr>
          <w:lang w:val="en-US"/>
        </w:rPr>
      </w:pPr>
      <w:bookmarkStart w:id="74" w:name="_Toc468189125"/>
      <w:r w:rsidRPr="005816CE">
        <w:rPr>
          <w:lang w:val="en-US"/>
        </w:rPr>
        <w:t>Failing to notify the Main Contractor may lead to forfeiture of claims if such failure bars the Main Contractor from receiving additional payment or time extension from the Client.</w:t>
      </w:r>
      <w:bookmarkEnd w:id="74"/>
    </w:p>
    <w:p w14:paraId="77C015F2" w14:textId="77777777" w:rsidR="00FE3669" w:rsidRPr="005816CE" w:rsidRDefault="00FE3669" w:rsidP="00FE3669">
      <w:pPr>
        <w:pStyle w:val="berschrift3"/>
        <w:rPr>
          <w:lang w:val="en-US"/>
        </w:rPr>
      </w:pPr>
      <w:bookmarkStart w:id="75" w:name="_Toc468189126"/>
      <w:r w:rsidRPr="005816CE">
        <w:rPr>
          <w:lang w:val="en-US"/>
        </w:rPr>
        <w:t>Failing to notify the Main Contractor may lead to claims for loss incurred by the Main Contractor if such failure leads to direct loss for the Main Contractor including loss due to any claims from the Client.</w:t>
      </w:r>
      <w:bookmarkEnd w:id="75"/>
    </w:p>
    <w:p w14:paraId="1F16D190" w14:textId="77777777" w:rsidR="00FE3669" w:rsidRPr="005816CE" w:rsidRDefault="00FE3669" w:rsidP="00FE3669">
      <w:pPr>
        <w:pStyle w:val="berschrift1"/>
        <w:keepNext w:val="0"/>
        <w:tabs>
          <w:tab w:val="clear" w:pos="964"/>
          <w:tab w:val="clear" w:pos="1219"/>
          <w:tab w:val="num" w:pos="851"/>
          <w:tab w:val="decimal" w:pos="8222"/>
        </w:tabs>
        <w:ind w:left="851" w:hanging="851"/>
        <w:rPr>
          <w:lang w:val="en-US"/>
        </w:rPr>
      </w:pPr>
      <w:bookmarkStart w:id="76" w:name="_Ref457387013"/>
      <w:bookmarkStart w:id="77" w:name="_Toc457907306"/>
      <w:bookmarkStart w:id="78" w:name="_Toc468189127"/>
      <w:bookmarkEnd w:id="70"/>
      <w:r w:rsidRPr="005816CE">
        <w:rPr>
          <w:lang w:val="en-US"/>
        </w:rPr>
        <w:t>changes</w:t>
      </w:r>
      <w:bookmarkEnd w:id="76"/>
      <w:r w:rsidRPr="005816CE">
        <w:rPr>
          <w:lang w:val="en-US"/>
        </w:rPr>
        <w:t xml:space="preserve"> to the sub-contractor works</w:t>
      </w:r>
      <w:bookmarkEnd w:id="77"/>
      <w:bookmarkEnd w:id="78"/>
    </w:p>
    <w:p w14:paraId="49724379" w14:textId="77777777" w:rsidR="00FE3669" w:rsidRPr="005816CE" w:rsidRDefault="00FE3669" w:rsidP="00FE3669">
      <w:pPr>
        <w:pStyle w:val="berschrift2"/>
        <w:rPr>
          <w:lang w:val="en-US"/>
        </w:rPr>
      </w:pPr>
      <w:bookmarkStart w:id="79" w:name="_Toc468189128"/>
      <w:r w:rsidRPr="005816CE">
        <w:rPr>
          <w:lang w:val="en-US"/>
        </w:rPr>
        <w:t>The Subcontractor has participated in a review of the Project prior to entering into this Agreement and agrees that any changes to the Sub-Contractor Works will not entitle the Sub-Contractor to receive additional payment unless the Main Contractor is similarly entitled to receive payment for such changes from the Client.</w:t>
      </w:r>
      <w:bookmarkEnd w:id="79"/>
    </w:p>
    <w:p w14:paraId="3F9361B5" w14:textId="77777777" w:rsidR="00FE3669" w:rsidRPr="005816CE" w:rsidRDefault="00FE3669" w:rsidP="00FE3669">
      <w:pPr>
        <w:pStyle w:val="berschrift3"/>
        <w:rPr>
          <w:lang w:val="en-US"/>
        </w:rPr>
      </w:pPr>
      <w:bookmarkStart w:id="80" w:name="_Toc468189129"/>
      <w:r w:rsidRPr="005816CE">
        <w:rPr>
          <w:lang w:val="en-US"/>
        </w:rPr>
        <w:t>In the event that the Main Contractor is barred from receiving additional payment from the Main Contractor due to circumstances attributable to the contractual relationship between the Main Contractor and the Client, and assuming such circumstances are not similarly applicable to the contractual relationship between the Subcontractor and the Main Contractor, the Subcontractor’s claim for payment shall not be affected by the Main Contractor’s failure to assure payment from the Client.</w:t>
      </w:r>
      <w:bookmarkEnd w:id="80"/>
    </w:p>
    <w:p w14:paraId="1418340C" w14:textId="77777777" w:rsidR="00FE3669" w:rsidRPr="005816CE" w:rsidRDefault="00FE3669" w:rsidP="00FE3669">
      <w:pPr>
        <w:pStyle w:val="berschrift2"/>
        <w:rPr>
          <w:lang w:val="en-US"/>
        </w:rPr>
      </w:pPr>
      <w:bookmarkStart w:id="81" w:name="_Toc468189130"/>
      <w:r w:rsidRPr="005816CE">
        <w:rPr>
          <w:lang w:val="en-US"/>
        </w:rPr>
        <w:t>In the event that the Subcontractor becomes aware of circumstances which may necessitate changes to the Subcontractor Works or the Project Works, the Subcontractor is obligated to notify the Main Contractor of such circumstances and consequential claims for time extension or payment (if any) immediately.</w:t>
      </w:r>
      <w:bookmarkEnd w:id="81"/>
    </w:p>
    <w:p w14:paraId="7F917B49" w14:textId="77777777" w:rsidR="00FE3669" w:rsidRPr="005816CE" w:rsidRDefault="00FE3669" w:rsidP="00FE3669">
      <w:pPr>
        <w:pStyle w:val="berschrift3"/>
        <w:rPr>
          <w:lang w:val="en-US"/>
        </w:rPr>
      </w:pPr>
      <w:bookmarkStart w:id="82" w:name="_Toc468189131"/>
      <w:r w:rsidRPr="005816CE">
        <w:rPr>
          <w:lang w:val="en-US"/>
        </w:rPr>
        <w:t>Failing to notify the Main Contractor may lead to forfeiture of claims if such failure bars the Main Contractor from receiving additional payment or time extension from the Client.</w:t>
      </w:r>
      <w:bookmarkEnd w:id="82"/>
    </w:p>
    <w:p w14:paraId="0B3391F0" w14:textId="77777777" w:rsidR="00FE3669" w:rsidRPr="005816CE" w:rsidRDefault="00FE3669" w:rsidP="00FE3669">
      <w:pPr>
        <w:pStyle w:val="berschrift3"/>
        <w:rPr>
          <w:lang w:val="en-US"/>
        </w:rPr>
      </w:pPr>
      <w:bookmarkStart w:id="83" w:name="_Toc468189132"/>
      <w:r w:rsidRPr="005816CE">
        <w:rPr>
          <w:lang w:val="en-US"/>
        </w:rPr>
        <w:t>Failing to notify the Main Contractor may lead to claims for loss incurred by the Main Contractor if such failure leads to direct loss for the Main Contractor including loss due to any claims from the Client.</w:t>
      </w:r>
      <w:bookmarkEnd w:id="83"/>
    </w:p>
    <w:p w14:paraId="547265C0" w14:textId="77777777" w:rsidR="00FE3669" w:rsidRPr="005816CE" w:rsidRDefault="00FE3669" w:rsidP="00FE3669">
      <w:pPr>
        <w:pStyle w:val="berschrift1"/>
        <w:rPr>
          <w:lang w:val="en-US"/>
        </w:rPr>
      </w:pPr>
      <w:bookmarkStart w:id="84" w:name="_Toc457907307"/>
      <w:bookmarkStart w:id="85" w:name="_Toc468189133"/>
      <w:r w:rsidRPr="005816CE">
        <w:rPr>
          <w:lang w:val="en-US"/>
        </w:rPr>
        <w:t>subcontractors</w:t>
      </w:r>
      <w:bookmarkEnd w:id="84"/>
      <w:bookmarkEnd w:id="85"/>
    </w:p>
    <w:p w14:paraId="43B64E1E" w14:textId="77777777" w:rsidR="00FE3669" w:rsidRPr="005816CE" w:rsidRDefault="00FE3669" w:rsidP="00FE3669">
      <w:pPr>
        <w:pStyle w:val="berschrift2"/>
        <w:rPr>
          <w:lang w:val="en-US"/>
        </w:rPr>
      </w:pPr>
      <w:bookmarkStart w:id="86" w:name="_Toc468189134"/>
      <w:r w:rsidRPr="005816CE">
        <w:rPr>
          <w:lang w:val="en-US"/>
        </w:rPr>
        <w:t>The Subcontractor is entitled to make use of subcontractors/sub-suppliers unless otherwise stipulated by the Project Contract.</w:t>
      </w:r>
      <w:bookmarkEnd w:id="86"/>
    </w:p>
    <w:p w14:paraId="43DFA6CC" w14:textId="77777777" w:rsidR="00FE3669" w:rsidRPr="005816CE" w:rsidRDefault="00FE3669" w:rsidP="00FE3669">
      <w:pPr>
        <w:pStyle w:val="berschrift2"/>
        <w:rPr>
          <w:lang w:val="en-US"/>
        </w:rPr>
      </w:pPr>
      <w:bookmarkStart w:id="87" w:name="_Toc468189135"/>
      <w:r w:rsidRPr="005816CE">
        <w:rPr>
          <w:lang w:val="en-US"/>
        </w:rPr>
        <w:lastRenderedPageBreak/>
        <w:t>If the Subcontractor decides to make use of a subcontractor/sub-supplier, the Main Contractor must be notified and the Subcontractor shall be liable for any defects and/or delays caused by its own subcontractor(s)/sub-supplier(s).</w:t>
      </w:r>
      <w:bookmarkEnd w:id="87"/>
    </w:p>
    <w:p w14:paraId="760EA80A" w14:textId="77777777" w:rsidR="00FE3669" w:rsidRPr="005816CE" w:rsidRDefault="00FE3669" w:rsidP="00FE3669">
      <w:pPr>
        <w:pStyle w:val="berschrift1"/>
        <w:rPr>
          <w:lang w:val="en-US"/>
        </w:rPr>
      </w:pPr>
      <w:bookmarkStart w:id="88" w:name="_Toc457907308"/>
      <w:bookmarkStart w:id="89" w:name="_Toc468189136"/>
      <w:r w:rsidRPr="005816CE">
        <w:rPr>
          <w:lang w:val="en-US"/>
        </w:rPr>
        <w:t>security</w:t>
      </w:r>
      <w:bookmarkEnd w:id="88"/>
      <w:bookmarkEnd w:id="89"/>
    </w:p>
    <w:p w14:paraId="2B516FDC" w14:textId="77777777" w:rsidR="00FE3669" w:rsidRPr="005816CE" w:rsidRDefault="00FE3669" w:rsidP="00FE3669">
      <w:pPr>
        <w:pStyle w:val="berschrift2"/>
        <w:rPr>
          <w:lang w:val="en-US"/>
        </w:rPr>
      </w:pPr>
      <w:bookmarkStart w:id="90" w:name="_Toc468189137"/>
      <w:r w:rsidRPr="005816CE">
        <w:rPr>
          <w:lang w:val="en-US"/>
        </w:rPr>
        <w:t>[Description of guarantees, securities etc. to be supplied by the Subcontractor and/or the Main Contractor – note that it will likely not be sufficient with a reference to the Project Contract conditions].</w:t>
      </w:r>
      <w:bookmarkEnd w:id="90"/>
    </w:p>
    <w:p w14:paraId="6E3D17DF" w14:textId="77777777" w:rsidR="00FE3669" w:rsidRPr="005816CE" w:rsidRDefault="00FE3669" w:rsidP="00FE3669">
      <w:pPr>
        <w:pStyle w:val="berschrift1"/>
        <w:rPr>
          <w:lang w:val="en-US"/>
        </w:rPr>
      </w:pPr>
      <w:bookmarkStart w:id="91" w:name="_Toc457907309"/>
      <w:bookmarkStart w:id="92" w:name="_Toc468189138"/>
      <w:bookmarkStart w:id="93" w:name="_Ref457464885"/>
      <w:r w:rsidRPr="005816CE">
        <w:rPr>
          <w:lang w:val="en-US"/>
        </w:rPr>
        <w:t>insurance</w:t>
      </w:r>
      <w:bookmarkEnd w:id="91"/>
      <w:bookmarkEnd w:id="92"/>
    </w:p>
    <w:p w14:paraId="38C9B4C2" w14:textId="77777777" w:rsidR="00FE3669" w:rsidRPr="005816CE" w:rsidRDefault="00FE3669" w:rsidP="00FE3669">
      <w:pPr>
        <w:pStyle w:val="berschrift2"/>
        <w:rPr>
          <w:lang w:val="en-US"/>
        </w:rPr>
      </w:pPr>
      <w:bookmarkStart w:id="94" w:name="_Toc468189139"/>
      <w:r w:rsidRPr="005816CE">
        <w:rPr>
          <w:lang w:val="en-US"/>
        </w:rPr>
        <w:t>[Description of insurances to be supplied by the Subcontractor and/or the Main Contractor and division of payment for such insurances].</w:t>
      </w:r>
      <w:bookmarkEnd w:id="94"/>
    </w:p>
    <w:p w14:paraId="2D283BF0" w14:textId="77777777" w:rsidR="00FE3669" w:rsidRPr="005816CE" w:rsidRDefault="00FE3669" w:rsidP="00FE3669">
      <w:pPr>
        <w:pStyle w:val="berschrift1"/>
        <w:rPr>
          <w:lang w:val="en-US"/>
        </w:rPr>
      </w:pPr>
      <w:bookmarkStart w:id="95" w:name="_Toc457907310"/>
      <w:bookmarkStart w:id="96" w:name="_Toc468189140"/>
      <w:r w:rsidRPr="005816CE">
        <w:rPr>
          <w:lang w:val="en-US"/>
        </w:rPr>
        <w:t>liability</w:t>
      </w:r>
      <w:bookmarkEnd w:id="93"/>
      <w:bookmarkEnd w:id="95"/>
      <w:bookmarkEnd w:id="96"/>
    </w:p>
    <w:p w14:paraId="7B902845" w14:textId="77777777" w:rsidR="00FE3669" w:rsidRPr="005816CE" w:rsidRDefault="00FE3669" w:rsidP="00FE3669">
      <w:pPr>
        <w:pStyle w:val="berschrift2"/>
        <w:rPr>
          <w:lang w:val="en-US"/>
        </w:rPr>
      </w:pPr>
      <w:bookmarkStart w:id="97" w:name="_Toc468189141"/>
      <w:r w:rsidRPr="005816CE">
        <w:rPr>
          <w:lang w:val="en-US"/>
        </w:rPr>
        <w:t>The Parties are liable towards each other in accordance with the rules of Danish law.</w:t>
      </w:r>
      <w:bookmarkEnd w:id="97"/>
    </w:p>
    <w:p w14:paraId="6465E736" w14:textId="77777777" w:rsidR="00FE3669" w:rsidRPr="005816CE" w:rsidRDefault="00FE3669" w:rsidP="00FE3669">
      <w:pPr>
        <w:pStyle w:val="berschrift2"/>
        <w:rPr>
          <w:lang w:val="en-US"/>
        </w:rPr>
      </w:pPr>
      <w:bookmarkStart w:id="98" w:name="_Toc468189142"/>
      <w:r w:rsidRPr="005816CE">
        <w:rPr>
          <w:lang w:val="en-US"/>
        </w:rPr>
        <w:t>Any limitation of liability in the Project Contract as to the type of loss shall be applicable to this Agreement as well.</w:t>
      </w:r>
      <w:bookmarkEnd w:id="98"/>
    </w:p>
    <w:p w14:paraId="3463DE1B" w14:textId="77777777" w:rsidR="00FE3669" w:rsidRPr="005816CE" w:rsidRDefault="00FE3669" w:rsidP="00FE3669">
      <w:pPr>
        <w:pStyle w:val="berschrift2"/>
        <w:rPr>
          <w:lang w:val="en-US"/>
        </w:rPr>
      </w:pPr>
      <w:bookmarkStart w:id="99" w:name="_Toc468189143"/>
      <w:r w:rsidRPr="005816CE">
        <w:rPr>
          <w:lang w:val="en-US"/>
        </w:rPr>
        <w:t>Any limitation of liability in the Project Contract as to the maximum amount shall not be applicable to this Agreement.</w:t>
      </w:r>
      <w:bookmarkEnd w:id="99"/>
      <w:r w:rsidRPr="005816CE">
        <w:rPr>
          <w:lang w:val="en-US"/>
        </w:rPr>
        <w:t xml:space="preserve"> </w:t>
      </w:r>
    </w:p>
    <w:p w14:paraId="764C8354" w14:textId="77777777" w:rsidR="00FE3669" w:rsidRPr="005816CE" w:rsidRDefault="00FE3669" w:rsidP="00FE3669">
      <w:pPr>
        <w:pStyle w:val="berschrift2"/>
        <w:rPr>
          <w:lang w:val="en-US"/>
        </w:rPr>
      </w:pPr>
      <w:bookmarkStart w:id="100" w:name="_Toc468189144"/>
      <w:r w:rsidRPr="005816CE">
        <w:rPr>
          <w:lang w:val="en-US"/>
        </w:rPr>
        <w:t>[Insert specific liability limitation if any is agreed].</w:t>
      </w:r>
      <w:bookmarkEnd w:id="100"/>
    </w:p>
    <w:p w14:paraId="70571F54" w14:textId="77777777" w:rsidR="00FE3669" w:rsidRPr="005816CE" w:rsidRDefault="00FE3669" w:rsidP="00FE3669">
      <w:pPr>
        <w:pStyle w:val="berschrift1"/>
        <w:keepNext w:val="0"/>
        <w:tabs>
          <w:tab w:val="clear" w:pos="964"/>
          <w:tab w:val="clear" w:pos="1219"/>
          <w:tab w:val="num" w:pos="851"/>
          <w:tab w:val="decimal" w:pos="8222"/>
        </w:tabs>
        <w:ind w:left="851" w:hanging="851"/>
        <w:rPr>
          <w:lang w:val="en-US"/>
        </w:rPr>
      </w:pPr>
      <w:bookmarkStart w:id="101" w:name="_Ref456079292"/>
      <w:bookmarkStart w:id="102" w:name="_Toc457907311"/>
      <w:bookmarkStart w:id="103" w:name="_Toc468189145"/>
      <w:r w:rsidRPr="005816CE">
        <w:rPr>
          <w:lang w:val="en-US"/>
        </w:rPr>
        <w:t>Confidentiality</w:t>
      </w:r>
      <w:bookmarkEnd w:id="101"/>
      <w:bookmarkEnd w:id="102"/>
      <w:bookmarkEnd w:id="103"/>
      <w:r w:rsidRPr="005816CE">
        <w:rPr>
          <w:lang w:val="en-US"/>
        </w:rPr>
        <w:t xml:space="preserve"> </w:t>
      </w:r>
    </w:p>
    <w:p w14:paraId="5959D66B" w14:textId="77777777" w:rsidR="00FE3669" w:rsidRPr="005816CE" w:rsidRDefault="00FE3669" w:rsidP="00FE3669">
      <w:pPr>
        <w:pStyle w:val="berschrift2"/>
        <w:tabs>
          <w:tab w:val="clear" w:pos="964"/>
          <w:tab w:val="left" w:pos="851"/>
        </w:tabs>
        <w:ind w:left="851" w:hanging="851"/>
        <w:rPr>
          <w:lang w:val="en-US"/>
        </w:rPr>
      </w:pPr>
      <w:bookmarkStart w:id="104" w:name="_Ref456078029"/>
      <w:bookmarkStart w:id="105" w:name="_Toc468189146"/>
      <w:r w:rsidRPr="005816CE">
        <w:rPr>
          <w:lang w:val="en-US"/>
        </w:rPr>
        <w:t xml:space="preserve">Each Party is only entitled to use </w:t>
      </w:r>
      <w:bookmarkEnd w:id="104"/>
      <w:r w:rsidRPr="005816CE">
        <w:rPr>
          <w:lang w:val="en-US"/>
        </w:rPr>
        <w:t>confidential information received by the Party from the other Party for the purpose of performing Project Works and each Party shall ensure that such information is not communicated to any third party unless it is necessary for the performance of the Project Works.</w:t>
      </w:r>
      <w:bookmarkEnd w:id="105"/>
    </w:p>
    <w:p w14:paraId="6683BF47" w14:textId="77777777" w:rsidR="00FE3669" w:rsidRPr="005816CE" w:rsidRDefault="00FE3669" w:rsidP="00FE3669">
      <w:pPr>
        <w:pStyle w:val="berschrift2"/>
        <w:tabs>
          <w:tab w:val="clear" w:pos="964"/>
          <w:tab w:val="left" w:pos="851"/>
        </w:tabs>
        <w:ind w:left="851" w:hanging="851"/>
        <w:rPr>
          <w:lang w:val="en-US"/>
        </w:rPr>
      </w:pPr>
      <w:bookmarkStart w:id="106" w:name="_Toc468189147"/>
      <w:r w:rsidRPr="005816CE">
        <w:rPr>
          <w:lang w:val="en-US"/>
        </w:rPr>
        <w:t>Confidential information includes all information of a technical, commercial nature, including designs, specifications, drawings etc., regardless of the form or format of the information, if the information has been received with a notice of confidentiality or if it is self-evident due to the circumstances that the information is to be treated as confidential.</w:t>
      </w:r>
      <w:bookmarkEnd w:id="106"/>
    </w:p>
    <w:p w14:paraId="674E0306" w14:textId="77777777" w:rsidR="00FE3669" w:rsidRPr="005816CE" w:rsidRDefault="00FE3669" w:rsidP="00FE3669">
      <w:pPr>
        <w:pStyle w:val="berschrift2"/>
        <w:tabs>
          <w:tab w:val="clear" w:pos="964"/>
          <w:tab w:val="left" w:pos="851"/>
        </w:tabs>
        <w:ind w:left="851" w:hanging="851"/>
        <w:rPr>
          <w:lang w:val="en-US"/>
        </w:rPr>
      </w:pPr>
      <w:bookmarkStart w:id="107" w:name="_Toc468189148"/>
      <w:r w:rsidRPr="005816CE">
        <w:rPr>
          <w:lang w:val="en-US"/>
        </w:rPr>
        <w:t>The confidentiality shall be upheld regardless of the termination of this Agreement and shall be in force for a period of [●] years after the Agreement expires.</w:t>
      </w:r>
      <w:bookmarkEnd w:id="107"/>
    </w:p>
    <w:p w14:paraId="36D6DD2A" w14:textId="77777777" w:rsidR="00FE3669" w:rsidRPr="005816CE" w:rsidRDefault="00FE3669" w:rsidP="00FE3669">
      <w:pPr>
        <w:pStyle w:val="berschrift2"/>
        <w:tabs>
          <w:tab w:val="clear" w:pos="964"/>
          <w:tab w:val="left" w:pos="851"/>
        </w:tabs>
        <w:ind w:left="851" w:hanging="851"/>
        <w:rPr>
          <w:lang w:val="en-US"/>
        </w:rPr>
      </w:pPr>
      <w:bookmarkStart w:id="108" w:name="_Toc468189149"/>
      <w:r w:rsidRPr="005816CE">
        <w:rPr>
          <w:lang w:val="en-US"/>
        </w:rPr>
        <w:t>The confidentiality obligations shall not apply to information that is generally available to the public, obtained in good faith from a third party, independently developed by a Party or required to be disclosed by law.</w:t>
      </w:r>
      <w:bookmarkEnd w:id="108"/>
    </w:p>
    <w:p w14:paraId="6BEF61E2" w14:textId="77777777" w:rsidR="00FE3669" w:rsidRPr="005816CE" w:rsidRDefault="00FE3669" w:rsidP="00FE3669">
      <w:pPr>
        <w:pStyle w:val="berschrift1"/>
        <w:keepNext w:val="0"/>
        <w:tabs>
          <w:tab w:val="clear" w:pos="964"/>
          <w:tab w:val="clear" w:pos="1219"/>
          <w:tab w:val="num" w:pos="851"/>
          <w:tab w:val="decimal" w:pos="8222"/>
        </w:tabs>
        <w:ind w:left="851" w:hanging="851"/>
        <w:rPr>
          <w:lang w:val="en-US"/>
        </w:rPr>
      </w:pPr>
      <w:bookmarkStart w:id="109" w:name="_Toc457907312"/>
      <w:bookmarkStart w:id="110" w:name="_Toc468189150"/>
      <w:bookmarkStart w:id="111" w:name="_Ref455414665"/>
      <w:r w:rsidRPr="005816CE">
        <w:rPr>
          <w:lang w:val="en-US"/>
        </w:rPr>
        <w:t>Term</w:t>
      </w:r>
      <w:bookmarkEnd w:id="109"/>
      <w:bookmarkEnd w:id="110"/>
    </w:p>
    <w:p w14:paraId="598AFBD5" w14:textId="77777777" w:rsidR="00FE3669" w:rsidRPr="005816CE" w:rsidRDefault="00FE3669" w:rsidP="00FE3669">
      <w:pPr>
        <w:pStyle w:val="berschrift2"/>
        <w:tabs>
          <w:tab w:val="clear" w:pos="964"/>
          <w:tab w:val="left" w:pos="851"/>
        </w:tabs>
        <w:ind w:left="851" w:hanging="851"/>
        <w:rPr>
          <w:lang w:val="en-US"/>
        </w:rPr>
      </w:pPr>
      <w:bookmarkStart w:id="112" w:name="_Toc468189151"/>
      <w:r w:rsidRPr="005816CE">
        <w:rPr>
          <w:lang w:val="en-US"/>
        </w:rPr>
        <w:lastRenderedPageBreak/>
        <w:t>The Agreement shall commence when signed by all Parties.</w:t>
      </w:r>
      <w:bookmarkEnd w:id="112"/>
    </w:p>
    <w:p w14:paraId="43EC0766" w14:textId="77777777" w:rsidR="00FE3669" w:rsidRPr="005816CE" w:rsidRDefault="00FE3669" w:rsidP="00FE3669">
      <w:pPr>
        <w:pStyle w:val="berschrift2"/>
        <w:tabs>
          <w:tab w:val="clear" w:pos="964"/>
          <w:tab w:val="left" w:pos="851"/>
        </w:tabs>
        <w:ind w:left="851" w:hanging="851"/>
        <w:rPr>
          <w:lang w:val="en-US"/>
        </w:rPr>
      </w:pPr>
      <w:bookmarkStart w:id="113" w:name="_Toc468189152"/>
      <w:r w:rsidRPr="005816CE">
        <w:rPr>
          <w:lang w:val="en-US"/>
        </w:rPr>
        <w:t>The Agreement expires if</w:t>
      </w:r>
      <w:bookmarkEnd w:id="113"/>
    </w:p>
    <w:p w14:paraId="50E4B8E8" w14:textId="77777777" w:rsidR="00FE3669" w:rsidRPr="005816CE" w:rsidRDefault="00FE3669" w:rsidP="00FE3669">
      <w:pPr>
        <w:pStyle w:val="berschrift4"/>
        <w:tabs>
          <w:tab w:val="clear" w:pos="1389"/>
          <w:tab w:val="clear" w:pos="1701"/>
          <w:tab w:val="left" w:pos="1276"/>
        </w:tabs>
        <w:rPr>
          <w:lang w:val="en-US"/>
        </w:rPr>
      </w:pPr>
      <w:r w:rsidRPr="005816CE">
        <w:rPr>
          <w:lang w:val="en-US"/>
        </w:rPr>
        <w:t>the Main Contractor fails to attain prequalification,</w:t>
      </w:r>
    </w:p>
    <w:p w14:paraId="719688DA" w14:textId="77777777" w:rsidR="00FE3669" w:rsidRPr="005816CE" w:rsidRDefault="00FE3669" w:rsidP="00FE3669">
      <w:pPr>
        <w:pStyle w:val="berschrift4"/>
        <w:tabs>
          <w:tab w:val="clear" w:pos="1389"/>
          <w:tab w:val="clear" w:pos="1701"/>
          <w:tab w:val="left" w:pos="1276"/>
        </w:tabs>
        <w:rPr>
          <w:lang w:val="en-US"/>
        </w:rPr>
      </w:pPr>
      <w:r w:rsidRPr="005816CE">
        <w:rPr>
          <w:lang w:val="en-US"/>
        </w:rPr>
        <w:t>the Main Contractor does not enter into the Project Contract,</w:t>
      </w:r>
    </w:p>
    <w:p w14:paraId="370CF49A" w14:textId="77777777" w:rsidR="00FE3669" w:rsidRPr="005816CE" w:rsidRDefault="00FE3669" w:rsidP="00FE3669">
      <w:pPr>
        <w:pStyle w:val="berschrift4"/>
        <w:tabs>
          <w:tab w:val="clear" w:pos="1389"/>
          <w:tab w:val="clear" w:pos="1701"/>
          <w:tab w:val="left" w:pos="1276"/>
        </w:tabs>
        <w:rPr>
          <w:lang w:val="en-US"/>
        </w:rPr>
      </w:pPr>
      <w:r w:rsidRPr="005816CE">
        <w:rPr>
          <w:lang w:val="en-US"/>
        </w:rPr>
        <w:t>when the Subcontractor has completed the Subcontractor Works and fulfilled all contractual obligations according to the Agreement.</w:t>
      </w:r>
    </w:p>
    <w:p w14:paraId="071096E2" w14:textId="77777777" w:rsidR="00FE3669" w:rsidRPr="005816CE" w:rsidRDefault="00FE3669" w:rsidP="00FE3669">
      <w:pPr>
        <w:pStyle w:val="berschrift1"/>
        <w:keepNext w:val="0"/>
        <w:tabs>
          <w:tab w:val="clear" w:pos="964"/>
          <w:tab w:val="clear" w:pos="1219"/>
          <w:tab w:val="num" w:pos="851"/>
          <w:tab w:val="decimal" w:pos="8222"/>
        </w:tabs>
        <w:ind w:left="851" w:hanging="851"/>
        <w:rPr>
          <w:lang w:val="en-US"/>
        </w:rPr>
      </w:pPr>
      <w:bookmarkStart w:id="114" w:name="_Toc457907313"/>
      <w:bookmarkStart w:id="115" w:name="_Toc468189153"/>
      <w:bookmarkStart w:id="116" w:name="_Ref455414564"/>
      <w:bookmarkStart w:id="117" w:name="_Ref455414671"/>
      <w:bookmarkStart w:id="118" w:name="_Ref455414680"/>
      <w:bookmarkStart w:id="119" w:name="_Ref455414688"/>
      <w:bookmarkStart w:id="120" w:name="_Ref456079377"/>
      <w:bookmarkEnd w:id="111"/>
      <w:r w:rsidRPr="005816CE">
        <w:rPr>
          <w:lang w:val="en-US"/>
        </w:rPr>
        <w:t>amendments to the agreement</w:t>
      </w:r>
      <w:bookmarkEnd w:id="114"/>
      <w:bookmarkEnd w:id="115"/>
    </w:p>
    <w:p w14:paraId="227914E6" w14:textId="77777777" w:rsidR="00FE3669" w:rsidRPr="005816CE" w:rsidRDefault="00FE3669" w:rsidP="00FE3669">
      <w:pPr>
        <w:pStyle w:val="berschrift2"/>
        <w:rPr>
          <w:lang w:val="en-US"/>
        </w:rPr>
      </w:pPr>
      <w:bookmarkStart w:id="121" w:name="_Ref457546331"/>
      <w:bookmarkStart w:id="122" w:name="_Toc468189154"/>
      <w:r w:rsidRPr="005816CE">
        <w:rPr>
          <w:lang w:val="en-US"/>
        </w:rPr>
        <w:t>All amendments to the Agreement must be in writing</w:t>
      </w:r>
      <w:bookmarkEnd w:id="121"/>
      <w:r w:rsidRPr="005816CE">
        <w:rPr>
          <w:lang w:val="en-US"/>
        </w:rPr>
        <w:t>, including changes in the Subcontractor Works, Subcontractor Sum, Time Schedule etc.</w:t>
      </w:r>
      <w:bookmarkEnd w:id="122"/>
    </w:p>
    <w:p w14:paraId="1A238942" w14:textId="77777777" w:rsidR="00FE3669" w:rsidRPr="005816CE" w:rsidRDefault="00FE3669" w:rsidP="00FE3669">
      <w:pPr>
        <w:pStyle w:val="berschrift1"/>
        <w:keepNext w:val="0"/>
        <w:tabs>
          <w:tab w:val="clear" w:pos="964"/>
          <w:tab w:val="clear" w:pos="1219"/>
          <w:tab w:val="num" w:pos="851"/>
          <w:tab w:val="decimal" w:pos="8222"/>
        </w:tabs>
        <w:ind w:left="851" w:hanging="851"/>
        <w:rPr>
          <w:lang w:val="en-US"/>
        </w:rPr>
      </w:pPr>
      <w:bookmarkStart w:id="123" w:name="_Toc457907314"/>
      <w:bookmarkStart w:id="124" w:name="_Toc468189155"/>
      <w:r w:rsidRPr="005816CE">
        <w:rPr>
          <w:lang w:val="en-US"/>
        </w:rPr>
        <w:t>Governing LAW AND ARBITRATION</w:t>
      </w:r>
      <w:bookmarkEnd w:id="61"/>
      <w:bookmarkEnd w:id="62"/>
      <w:bookmarkEnd w:id="116"/>
      <w:bookmarkEnd w:id="117"/>
      <w:bookmarkEnd w:id="118"/>
      <w:bookmarkEnd w:id="119"/>
      <w:bookmarkEnd w:id="120"/>
      <w:bookmarkEnd w:id="123"/>
      <w:bookmarkEnd w:id="124"/>
    </w:p>
    <w:p w14:paraId="60556A50" w14:textId="77777777" w:rsidR="00FE3669" w:rsidRPr="005816CE" w:rsidRDefault="00FE3669" w:rsidP="00FE3669">
      <w:pPr>
        <w:pStyle w:val="berschrift2"/>
        <w:tabs>
          <w:tab w:val="clear" w:pos="964"/>
          <w:tab w:val="left" w:pos="851"/>
        </w:tabs>
        <w:ind w:left="851" w:hanging="851"/>
        <w:rPr>
          <w:lang w:val="en-US"/>
        </w:rPr>
      </w:pPr>
      <w:bookmarkStart w:id="125" w:name="_Toc468189156"/>
      <w:bookmarkStart w:id="126" w:name="_Ref212005410"/>
      <w:r w:rsidRPr="005816CE">
        <w:rPr>
          <w:lang w:val="en-US"/>
        </w:rPr>
        <w:t>This Agreement and any dispute arising out of or in connection with this Agreement shall be governed by and construed in accordance with the laws of Denmark, excluding conflict of law principles.</w:t>
      </w:r>
      <w:bookmarkEnd w:id="125"/>
    </w:p>
    <w:p w14:paraId="47DC67E3" w14:textId="77777777" w:rsidR="00FE3669" w:rsidRPr="005816CE" w:rsidRDefault="00FE3669" w:rsidP="00FE3669">
      <w:pPr>
        <w:pStyle w:val="berschrift2"/>
        <w:tabs>
          <w:tab w:val="clear" w:pos="964"/>
          <w:tab w:val="left" w:pos="851"/>
        </w:tabs>
        <w:ind w:left="851" w:hanging="851"/>
        <w:rPr>
          <w:lang w:val="en-US"/>
        </w:rPr>
      </w:pPr>
      <w:bookmarkStart w:id="127" w:name="_Toc468189157"/>
      <w:r w:rsidRPr="005816CE">
        <w:rPr>
          <w:lang w:val="en-US"/>
        </w:rPr>
        <w:t>Any dispute between or by Parties arising out of or in connection with this Agreement shall be finally settled by arbitration in accordance with the rules of the Danish Institute of Arbitration (Danish Arbitration). The arbitration procedure shall take place in [●] and shall be carried out in the [English] language.</w:t>
      </w:r>
      <w:bookmarkEnd w:id="127"/>
      <w:r w:rsidRPr="005816CE">
        <w:rPr>
          <w:lang w:val="en-US"/>
        </w:rPr>
        <w:t xml:space="preserve"> </w:t>
      </w:r>
    </w:p>
    <w:p w14:paraId="6D8A4DB9" w14:textId="77777777" w:rsidR="00FE3669" w:rsidRPr="005816CE" w:rsidRDefault="00FE3669" w:rsidP="00FE3669">
      <w:pPr>
        <w:pStyle w:val="berschrift2"/>
        <w:tabs>
          <w:tab w:val="clear" w:pos="964"/>
          <w:tab w:val="left" w:pos="851"/>
        </w:tabs>
        <w:ind w:left="851" w:hanging="851"/>
        <w:rPr>
          <w:lang w:val="en-US"/>
        </w:rPr>
      </w:pPr>
      <w:bookmarkStart w:id="128" w:name="_Toc468189158"/>
      <w:r w:rsidRPr="005816CE">
        <w:rPr>
          <w:lang w:val="en-US"/>
        </w:rPr>
        <w:t>The proceedings and any award shall be kept confidential by the Parties.</w:t>
      </w:r>
      <w:bookmarkEnd w:id="128"/>
    </w:p>
    <w:p w14:paraId="6DD49F60" w14:textId="77777777" w:rsidR="00FE3669" w:rsidRPr="005816CE" w:rsidRDefault="00FE3669" w:rsidP="00FE3669">
      <w:pPr>
        <w:pStyle w:val="berschrift2"/>
        <w:tabs>
          <w:tab w:val="clear" w:pos="964"/>
          <w:tab w:val="left" w:pos="851"/>
        </w:tabs>
        <w:ind w:left="851" w:hanging="851"/>
        <w:rPr>
          <w:lang w:val="en-US"/>
        </w:rPr>
      </w:pPr>
      <w:bookmarkStart w:id="129" w:name="_Toc468189159"/>
      <w:r w:rsidRPr="005816CE">
        <w:rPr>
          <w:lang w:val="en-US"/>
        </w:rPr>
        <w:t>The Parties are obligated to participate in arbitration and/or litigation before the civil courts if one Party is subpoenaed before such a venue and said Party wishes to seek recourse against one or more of the other Parties.</w:t>
      </w:r>
      <w:bookmarkEnd w:id="129"/>
      <w:r w:rsidRPr="005816CE">
        <w:rPr>
          <w:lang w:val="en-US"/>
        </w:rPr>
        <w:t xml:space="preserve"> </w:t>
      </w:r>
    </w:p>
    <w:p w14:paraId="10F318BE" w14:textId="77777777" w:rsidR="00FE3669" w:rsidRPr="005816CE" w:rsidRDefault="00FE3669">
      <w:pPr>
        <w:rPr>
          <w:rFonts w:ascii="Verdana" w:eastAsia="Times New Roman" w:hAnsi="Verdana" w:cs="Times New Roman"/>
          <w:spacing w:val="6"/>
          <w:sz w:val="16"/>
          <w:szCs w:val="16"/>
          <w:lang w:val="en-US"/>
        </w:rPr>
      </w:pPr>
      <w:r w:rsidRPr="005816CE">
        <w:rPr>
          <w:lang w:val="en-US"/>
        </w:rPr>
        <w:br w:type="page"/>
      </w:r>
    </w:p>
    <w:p w14:paraId="5908F608" w14:textId="77777777" w:rsidR="00FE3669" w:rsidRPr="005816CE" w:rsidRDefault="00FE3669" w:rsidP="00FE3669">
      <w:pPr>
        <w:pStyle w:val="berschrift2"/>
        <w:numPr>
          <w:ilvl w:val="0"/>
          <w:numId w:val="0"/>
        </w:numPr>
        <w:tabs>
          <w:tab w:val="clear" w:pos="964"/>
          <w:tab w:val="left" w:pos="851"/>
        </w:tabs>
        <w:ind w:left="851"/>
        <w:rPr>
          <w:lang w:val="en-US"/>
        </w:rPr>
      </w:pPr>
    </w:p>
    <w:p w14:paraId="47D375E9" w14:textId="77777777" w:rsidR="00FE3669" w:rsidRPr="005816CE" w:rsidRDefault="00FE3669" w:rsidP="00FE3669">
      <w:pPr>
        <w:pStyle w:val="berschrift1"/>
        <w:keepNext w:val="0"/>
        <w:tabs>
          <w:tab w:val="clear" w:pos="964"/>
          <w:tab w:val="clear" w:pos="1219"/>
          <w:tab w:val="num" w:pos="851"/>
          <w:tab w:val="decimal" w:pos="8222"/>
        </w:tabs>
        <w:ind w:left="851" w:hanging="851"/>
        <w:rPr>
          <w:lang w:val="en-US"/>
        </w:rPr>
      </w:pPr>
      <w:bookmarkStart w:id="130" w:name="_Toc457907315"/>
      <w:bookmarkStart w:id="131" w:name="_Toc468189160"/>
      <w:bookmarkEnd w:id="126"/>
      <w:r w:rsidRPr="005816CE">
        <w:rPr>
          <w:lang w:val="en-US"/>
        </w:rPr>
        <w:t>SIGNATURES</w:t>
      </w:r>
      <w:bookmarkEnd w:id="23"/>
      <w:bookmarkEnd w:id="24"/>
      <w:bookmarkEnd w:id="130"/>
      <w:bookmarkEnd w:id="131"/>
    </w:p>
    <w:p w14:paraId="165F3FCB" w14:textId="77777777" w:rsidR="00FE3669" w:rsidRPr="005816CE" w:rsidRDefault="00FE3669" w:rsidP="00FE3669">
      <w:pPr>
        <w:pStyle w:val="berschrift2"/>
        <w:tabs>
          <w:tab w:val="clear" w:pos="964"/>
          <w:tab w:val="left" w:pos="851"/>
        </w:tabs>
        <w:ind w:left="851" w:hanging="851"/>
        <w:rPr>
          <w:lang w:val="en-US"/>
        </w:rPr>
      </w:pPr>
      <w:bookmarkStart w:id="132" w:name="_Toc468189161"/>
      <w:r w:rsidRPr="005816CE">
        <w:rPr>
          <w:lang w:val="en-US"/>
        </w:rPr>
        <w:t>This Agreement is signed in [●] original copies, one for each of the Parties.</w:t>
      </w:r>
      <w:bookmarkEnd w:id="132"/>
    </w:p>
    <w:p w14:paraId="5F1F018C" w14:textId="77777777" w:rsidR="00FE3669" w:rsidRPr="005816CE" w:rsidRDefault="00FE3669" w:rsidP="00FE3669">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FE3669" w:rsidRPr="005816CE" w14:paraId="42827BEA" w14:textId="77777777" w:rsidTr="00297ECC">
        <w:trPr>
          <w:hidden/>
        </w:trPr>
        <w:tc>
          <w:tcPr>
            <w:tcW w:w="3225" w:type="dxa"/>
          </w:tcPr>
          <w:p w14:paraId="438B378B" w14:textId="77777777" w:rsidR="00FE3669" w:rsidRPr="005816CE" w:rsidRDefault="00FE3669" w:rsidP="00297ECC">
            <w:pPr>
              <w:pStyle w:val="OVERSKRIFT0Alt0"/>
              <w:ind w:left="0"/>
              <w:rPr>
                <w:lang w:val="en-US"/>
              </w:rPr>
            </w:pPr>
            <w:r w:rsidRPr="005816CE">
              <w:rPr>
                <w:vanish/>
                <w:lang w:val="en-US"/>
              </w:rPr>
              <w:t>¦</w:t>
            </w:r>
            <w:r w:rsidRPr="005816CE">
              <w:rPr>
                <w:lang w:val="en-US"/>
              </w:rPr>
              <w:t>[Place]</w:t>
            </w:r>
            <w:r w:rsidRPr="005816CE">
              <w:rPr>
                <w:vanish/>
                <w:lang w:val="en-US"/>
              </w:rPr>
              <w:t>|</w:t>
            </w:r>
            <w:r w:rsidRPr="005816CE">
              <w:rPr>
                <w:lang w:val="en-US"/>
              </w:rPr>
              <w:t xml:space="preserve">, on </w:t>
            </w:r>
            <w:r w:rsidRPr="005816CE">
              <w:rPr>
                <w:vanish/>
                <w:lang w:val="en-US"/>
              </w:rPr>
              <w:t>¦</w:t>
            </w:r>
            <w:r w:rsidRPr="005816CE">
              <w:rPr>
                <w:lang w:val="en-US"/>
              </w:rPr>
              <w:t>[Date]</w:t>
            </w:r>
            <w:r w:rsidRPr="005816CE">
              <w:rPr>
                <w:vanish/>
                <w:lang w:val="en-US"/>
              </w:rPr>
              <w:t>|</w:t>
            </w:r>
            <w:r w:rsidRPr="005816CE">
              <w:rPr>
                <w:lang w:val="en-US"/>
              </w:rPr>
              <w:t>:</w:t>
            </w:r>
          </w:p>
        </w:tc>
        <w:tc>
          <w:tcPr>
            <w:tcW w:w="867" w:type="dxa"/>
          </w:tcPr>
          <w:p w14:paraId="4EDEA79C" w14:textId="77777777" w:rsidR="00FE3669" w:rsidRPr="005816CE" w:rsidRDefault="00FE3669" w:rsidP="00297ECC">
            <w:pPr>
              <w:pStyle w:val="OVERSKRIFT0Alt0"/>
              <w:ind w:left="0"/>
              <w:rPr>
                <w:lang w:val="en-US"/>
              </w:rPr>
            </w:pPr>
          </w:p>
        </w:tc>
        <w:tc>
          <w:tcPr>
            <w:tcW w:w="3020" w:type="dxa"/>
            <w:tcBorders>
              <w:left w:val="nil"/>
            </w:tcBorders>
          </w:tcPr>
          <w:p w14:paraId="4ED0FCE3" w14:textId="77777777" w:rsidR="00FE3669" w:rsidRPr="005816CE" w:rsidRDefault="00FE3669" w:rsidP="00297ECC">
            <w:pPr>
              <w:pStyle w:val="OVERSKRIFT0Alt0"/>
              <w:ind w:left="0"/>
              <w:rPr>
                <w:lang w:val="en-US"/>
              </w:rPr>
            </w:pPr>
            <w:r w:rsidRPr="005816CE">
              <w:rPr>
                <w:vanish/>
                <w:lang w:val="en-US"/>
              </w:rPr>
              <w:t>¦</w:t>
            </w:r>
            <w:r w:rsidRPr="005816CE">
              <w:rPr>
                <w:lang w:val="en-US"/>
              </w:rPr>
              <w:t>[Place]</w:t>
            </w:r>
            <w:r w:rsidRPr="005816CE">
              <w:rPr>
                <w:vanish/>
                <w:lang w:val="en-US"/>
              </w:rPr>
              <w:t>|</w:t>
            </w:r>
            <w:r w:rsidRPr="005816CE">
              <w:rPr>
                <w:lang w:val="en-US"/>
              </w:rPr>
              <w:t xml:space="preserve">, on </w:t>
            </w:r>
            <w:r w:rsidRPr="005816CE">
              <w:rPr>
                <w:vanish/>
                <w:lang w:val="en-US"/>
              </w:rPr>
              <w:t>¦</w:t>
            </w:r>
            <w:r w:rsidRPr="005816CE">
              <w:rPr>
                <w:lang w:val="en-US"/>
              </w:rPr>
              <w:t>[Date]</w:t>
            </w:r>
            <w:r w:rsidRPr="005816CE">
              <w:rPr>
                <w:vanish/>
                <w:lang w:val="en-US"/>
              </w:rPr>
              <w:t>|</w:t>
            </w:r>
            <w:r w:rsidRPr="005816CE">
              <w:rPr>
                <w:lang w:val="en-US"/>
              </w:rPr>
              <w:t>:</w:t>
            </w:r>
          </w:p>
        </w:tc>
      </w:tr>
      <w:tr w:rsidR="00FE3669" w:rsidRPr="005816CE" w14:paraId="3BF82E18" w14:textId="77777777" w:rsidTr="00297ECC">
        <w:tc>
          <w:tcPr>
            <w:tcW w:w="3225" w:type="dxa"/>
          </w:tcPr>
          <w:p w14:paraId="22D8859E" w14:textId="77777777" w:rsidR="00FE3669" w:rsidRPr="005816CE" w:rsidRDefault="00FE3669" w:rsidP="00297ECC">
            <w:pPr>
              <w:pStyle w:val="OVERSKRIFT0Alt0"/>
              <w:ind w:left="0"/>
              <w:rPr>
                <w:lang w:val="en-US"/>
              </w:rPr>
            </w:pPr>
            <w:r w:rsidRPr="005816CE">
              <w:rPr>
                <w:lang w:val="en-US"/>
              </w:rPr>
              <w:t xml:space="preserve">For </w:t>
            </w:r>
            <w:r w:rsidRPr="005816CE">
              <w:rPr>
                <w:vanish/>
                <w:lang w:val="en-US"/>
              </w:rPr>
              <w:t>¦</w:t>
            </w:r>
            <w:r w:rsidRPr="005816CE">
              <w:rPr>
                <w:lang w:val="en-US"/>
              </w:rPr>
              <w:t>[●]</w:t>
            </w:r>
            <w:r w:rsidRPr="005816CE">
              <w:rPr>
                <w:vanish/>
                <w:lang w:val="en-US"/>
              </w:rPr>
              <w:t>|</w:t>
            </w:r>
            <w:r w:rsidRPr="005816CE">
              <w:rPr>
                <w:lang w:val="en-US"/>
              </w:rPr>
              <w:t>:</w:t>
            </w:r>
          </w:p>
        </w:tc>
        <w:tc>
          <w:tcPr>
            <w:tcW w:w="867" w:type="dxa"/>
          </w:tcPr>
          <w:p w14:paraId="678ACE6B" w14:textId="77777777" w:rsidR="00FE3669" w:rsidRPr="005816CE" w:rsidRDefault="00FE3669" w:rsidP="00297ECC">
            <w:pPr>
              <w:pStyle w:val="OVERSKRIFT0Alt0"/>
              <w:ind w:left="0"/>
              <w:rPr>
                <w:lang w:val="en-US"/>
              </w:rPr>
            </w:pPr>
          </w:p>
        </w:tc>
        <w:tc>
          <w:tcPr>
            <w:tcW w:w="3020" w:type="dxa"/>
            <w:tcBorders>
              <w:left w:val="nil"/>
            </w:tcBorders>
          </w:tcPr>
          <w:p w14:paraId="531DDEC6" w14:textId="77777777" w:rsidR="00FE3669" w:rsidRPr="005816CE" w:rsidRDefault="00FE3669" w:rsidP="00297ECC">
            <w:pPr>
              <w:pStyle w:val="OVERSKRIFT0Alt0"/>
              <w:ind w:left="0"/>
              <w:rPr>
                <w:lang w:val="en-US"/>
              </w:rPr>
            </w:pPr>
            <w:r w:rsidRPr="005816CE">
              <w:rPr>
                <w:lang w:val="en-US"/>
              </w:rPr>
              <w:t xml:space="preserve">For </w:t>
            </w:r>
            <w:r w:rsidRPr="005816CE">
              <w:rPr>
                <w:vanish/>
                <w:lang w:val="en-US"/>
              </w:rPr>
              <w:t>¦</w:t>
            </w:r>
            <w:r w:rsidRPr="005816CE">
              <w:rPr>
                <w:lang w:val="en-US"/>
              </w:rPr>
              <w:t>[●]</w:t>
            </w:r>
            <w:r w:rsidRPr="005816CE">
              <w:rPr>
                <w:vanish/>
                <w:lang w:val="en-US"/>
              </w:rPr>
              <w:t>|</w:t>
            </w:r>
            <w:r w:rsidRPr="005816CE">
              <w:rPr>
                <w:lang w:val="en-US"/>
              </w:rPr>
              <w:t>:</w:t>
            </w:r>
          </w:p>
        </w:tc>
      </w:tr>
      <w:tr w:rsidR="00FE3669" w:rsidRPr="005816CE" w14:paraId="1026620C" w14:textId="77777777" w:rsidTr="00297ECC">
        <w:tc>
          <w:tcPr>
            <w:tcW w:w="3225" w:type="dxa"/>
          </w:tcPr>
          <w:p w14:paraId="3B0D123B" w14:textId="77777777" w:rsidR="00FE3669" w:rsidRPr="005816CE" w:rsidRDefault="00FE3669" w:rsidP="00297ECC">
            <w:pPr>
              <w:pStyle w:val="OVERSKRIFT0Alt0"/>
              <w:ind w:left="0"/>
              <w:rPr>
                <w:lang w:val="en-US"/>
              </w:rPr>
            </w:pPr>
          </w:p>
        </w:tc>
        <w:tc>
          <w:tcPr>
            <w:tcW w:w="867" w:type="dxa"/>
          </w:tcPr>
          <w:p w14:paraId="7F812E28" w14:textId="77777777" w:rsidR="00FE3669" w:rsidRPr="005816CE" w:rsidRDefault="00FE3669" w:rsidP="00297ECC">
            <w:pPr>
              <w:pStyle w:val="OVERSKRIFT0Alt0"/>
              <w:ind w:left="0"/>
              <w:rPr>
                <w:lang w:val="en-US"/>
              </w:rPr>
            </w:pPr>
          </w:p>
        </w:tc>
        <w:tc>
          <w:tcPr>
            <w:tcW w:w="3020" w:type="dxa"/>
            <w:tcBorders>
              <w:left w:val="nil"/>
            </w:tcBorders>
          </w:tcPr>
          <w:p w14:paraId="19D4B4BC" w14:textId="77777777" w:rsidR="00FE3669" w:rsidRPr="005816CE" w:rsidRDefault="00FE3669" w:rsidP="00297ECC">
            <w:pPr>
              <w:pStyle w:val="OVERSKRIFT0Alt0"/>
              <w:ind w:left="0"/>
              <w:rPr>
                <w:lang w:val="en-US"/>
              </w:rPr>
            </w:pPr>
          </w:p>
        </w:tc>
      </w:tr>
      <w:tr w:rsidR="00FE3669" w:rsidRPr="005816CE" w14:paraId="166A2E6C" w14:textId="77777777" w:rsidTr="00297ECC">
        <w:tc>
          <w:tcPr>
            <w:tcW w:w="3225" w:type="dxa"/>
          </w:tcPr>
          <w:p w14:paraId="2B8C205B" w14:textId="77777777" w:rsidR="00FE3669" w:rsidRPr="005816CE" w:rsidRDefault="00FE3669" w:rsidP="00297ECC">
            <w:pPr>
              <w:pStyle w:val="OVERSKRIFT0Alt0"/>
              <w:ind w:left="0"/>
              <w:rPr>
                <w:lang w:val="en-US"/>
              </w:rPr>
            </w:pPr>
          </w:p>
        </w:tc>
        <w:tc>
          <w:tcPr>
            <w:tcW w:w="867" w:type="dxa"/>
          </w:tcPr>
          <w:p w14:paraId="39C20D2A" w14:textId="77777777" w:rsidR="00FE3669" w:rsidRPr="005816CE" w:rsidRDefault="00FE3669" w:rsidP="00297ECC">
            <w:pPr>
              <w:pStyle w:val="OVERSKRIFT0Alt0"/>
              <w:ind w:left="0"/>
              <w:rPr>
                <w:lang w:val="en-US"/>
              </w:rPr>
            </w:pPr>
          </w:p>
        </w:tc>
        <w:tc>
          <w:tcPr>
            <w:tcW w:w="3020" w:type="dxa"/>
            <w:tcBorders>
              <w:left w:val="nil"/>
            </w:tcBorders>
          </w:tcPr>
          <w:p w14:paraId="647FD062" w14:textId="77777777" w:rsidR="00FE3669" w:rsidRPr="005816CE" w:rsidRDefault="00FE3669" w:rsidP="00297ECC">
            <w:pPr>
              <w:pStyle w:val="OVERSKRIFT0Alt0"/>
              <w:ind w:left="0"/>
              <w:rPr>
                <w:lang w:val="en-US"/>
              </w:rPr>
            </w:pPr>
          </w:p>
        </w:tc>
      </w:tr>
      <w:tr w:rsidR="00FE3669" w:rsidRPr="005816CE" w14:paraId="5BBB3146" w14:textId="77777777" w:rsidTr="00297ECC">
        <w:tc>
          <w:tcPr>
            <w:tcW w:w="3225" w:type="dxa"/>
            <w:tcBorders>
              <w:bottom w:val="single" w:sz="4" w:space="0" w:color="auto"/>
            </w:tcBorders>
          </w:tcPr>
          <w:p w14:paraId="0283B184" w14:textId="77777777" w:rsidR="00FE3669" w:rsidRPr="005816CE" w:rsidRDefault="00FE3669" w:rsidP="00297ECC">
            <w:pPr>
              <w:pStyle w:val="OVERSKRIFT0Alt0"/>
              <w:ind w:left="0"/>
              <w:rPr>
                <w:lang w:val="en-US"/>
              </w:rPr>
            </w:pPr>
          </w:p>
        </w:tc>
        <w:tc>
          <w:tcPr>
            <w:tcW w:w="867" w:type="dxa"/>
          </w:tcPr>
          <w:p w14:paraId="113DC4FC" w14:textId="77777777" w:rsidR="00FE3669" w:rsidRPr="005816CE" w:rsidRDefault="00FE3669" w:rsidP="00297ECC">
            <w:pPr>
              <w:pStyle w:val="OVERSKRIFT0Alt0"/>
              <w:ind w:left="0"/>
              <w:rPr>
                <w:lang w:val="en-US"/>
              </w:rPr>
            </w:pPr>
          </w:p>
        </w:tc>
        <w:tc>
          <w:tcPr>
            <w:tcW w:w="3020" w:type="dxa"/>
            <w:tcBorders>
              <w:left w:val="nil"/>
              <w:bottom w:val="single" w:sz="4" w:space="0" w:color="auto"/>
            </w:tcBorders>
          </w:tcPr>
          <w:p w14:paraId="09BABB96" w14:textId="77777777" w:rsidR="00FE3669" w:rsidRPr="005816CE" w:rsidRDefault="00FE3669" w:rsidP="00297ECC">
            <w:pPr>
              <w:pStyle w:val="OVERSKRIFT0Alt0"/>
              <w:ind w:left="0"/>
              <w:rPr>
                <w:lang w:val="en-US"/>
              </w:rPr>
            </w:pPr>
          </w:p>
        </w:tc>
      </w:tr>
      <w:tr w:rsidR="00FE3669" w:rsidRPr="00D00D67" w14:paraId="2C02BA2A" w14:textId="77777777" w:rsidTr="00297ECC">
        <w:trPr>
          <w:hidden/>
        </w:trPr>
        <w:tc>
          <w:tcPr>
            <w:tcW w:w="3225" w:type="dxa"/>
            <w:tcBorders>
              <w:top w:val="single" w:sz="4" w:space="0" w:color="auto"/>
            </w:tcBorders>
          </w:tcPr>
          <w:p w14:paraId="375E24B8" w14:textId="77777777" w:rsidR="00FE3669" w:rsidRPr="005816CE" w:rsidRDefault="00FE3669" w:rsidP="00297ECC">
            <w:pPr>
              <w:pStyle w:val="OVERSKRIFT0Alt0"/>
              <w:ind w:left="0"/>
              <w:rPr>
                <w:lang w:val="en-US"/>
              </w:rPr>
            </w:pPr>
            <w:r w:rsidRPr="005816CE">
              <w:rPr>
                <w:vanish/>
                <w:lang w:val="en-US"/>
              </w:rPr>
              <w:t>¦</w:t>
            </w:r>
            <w:r w:rsidRPr="005816CE">
              <w:rPr>
                <w:lang w:val="en-US"/>
              </w:rPr>
              <w:t>[Name and Title]</w:t>
            </w:r>
            <w:r w:rsidRPr="005816CE">
              <w:rPr>
                <w:vanish/>
                <w:lang w:val="en-US"/>
              </w:rPr>
              <w:t>|</w:t>
            </w:r>
          </w:p>
        </w:tc>
        <w:tc>
          <w:tcPr>
            <w:tcW w:w="867" w:type="dxa"/>
          </w:tcPr>
          <w:p w14:paraId="31B37BF7" w14:textId="77777777" w:rsidR="00FE3669" w:rsidRPr="005816CE" w:rsidRDefault="00FE3669" w:rsidP="00297ECC">
            <w:pPr>
              <w:pStyle w:val="OVERSKRIFT0Alt0"/>
              <w:ind w:left="0"/>
              <w:rPr>
                <w:lang w:val="en-US"/>
              </w:rPr>
            </w:pPr>
          </w:p>
        </w:tc>
        <w:tc>
          <w:tcPr>
            <w:tcW w:w="3020" w:type="dxa"/>
            <w:tcBorders>
              <w:top w:val="single" w:sz="4" w:space="0" w:color="auto"/>
              <w:left w:val="nil"/>
            </w:tcBorders>
          </w:tcPr>
          <w:p w14:paraId="4DA77365" w14:textId="77777777" w:rsidR="00FE3669" w:rsidRPr="00D00D67" w:rsidRDefault="00FE3669" w:rsidP="00297ECC">
            <w:pPr>
              <w:pStyle w:val="OVERSKRIFT0Alt0"/>
              <w:ind w:left="0"/>
              <w:rPr>
                <w:lang w:val="en-US"/>
              </w:rPr>
            </w:pPr>
            <w:r w:rsidRPr="005816CE">
              <w:rPr>
                <w:vanish/>
                <w:lang w:val="en-US"/>
              </w:rPr>
              <w:t>¦</w:t>
            </w:r>
            <w:r w:rsidRPr="005816CE">
              <w:rPr>
                <w:lang w:val="en-US"/>
              </w:rPr>
              <w:t>[Name and Title]</w:t>
            </w:r>
            <w:r w:rsidRPr="005816CE">
              <w:rPr>
                <w:vanish/>
                <w:lang w:val="en-US"/>
              </w:rPr>
              <w:t>|</w:t>
            </w:r>
          </w:p>
        </w:tc>
      </w:tr>
    </w:tbl>
    <w:p w14:paraId="7FACBA3E" w14:textId="77777777" w:rsidR="00FE3669" w:rsidRPr="00D00D67" w:rsidRDefault="00FE3669" w:rsidP="00FE3669">
      <w:pPr>
        <w:rPr>
          <w:lang w:val="en-US"/>
        </w:rPr>
      </w:pPr>
    </w:p>
    <w:p w14:paraId="2071C653" w14:textId="77777777" w:rsidR="00FE3669" w:rsidRPr="00D00D67" w:rsidRDefault="00FE3669" w:rsidP="00FE3669">
      <w:pPr>
        <w:rPr>
          <w:lang w:val="en-US"/>
        </w:rPr>
      </w:pPr>
    </w:p>
    <w:sectPr w:rsidR="00FE3669" w:rsidRPr="00D00D67" w:rsidSect="006739C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7E93" w14:textId="77777777" w:rsidR="00CA20E0" w:rsidRDefault="00CA20E0" w:rsidP="003D3457">
      <w:pPr>
        <w:spacing w:after="0" w:line="240" w:lineRule="auto"/>
      </w:pPr>
      <w:r>
        <w:separator/>
      </w:r>
    </w:p>
  </w:endnote>
  <w:endnote w:type="continuationSeparator" w:id="0">
    <w:p w14:paraId="12CF9BA2" w14:textId="77777777" w:rsidR="00CA20E0" w:rsidRDefault="00CA20E0" w:rsidP="003D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D71E" w14:textId="77777777" w:rsidR="005165C3" w:rsidRDefault="005165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C28E" w14:textId="77777777" w:rsidR="00896BC3" w:rsidRDefault="00896BC3" w:rsidP="00896BC3">
    <w:pPr>
      <w:pStyle w:val="Fuzeile"/>
      <w:pBdr>
        <w:bottom w:val="single" w:sz="6" w:space="1" w:color="auto"/>
      </w:pBdr>
    </w:pPr>
    <w:bookmarkStart w:id="133" w:name="_Hlk521927549"/>
    <w:bookmarkStart w:id="134" w:name="_Hlk521927550"/>
    <w:bookmarkStart w:id="135" w:name="_Hlk521927874"/>
    <w:bookmarkStart w:id="136" w:name="_Hlk521927875"/>
    <w:bookmarkStart w:id="137" w:name="_Hlk521927932"/>
    <w:bookmarkStart w:id="138" w:name="_Hlk521927933"/>
    <w:bookmarkStart w:id="139" w:name="_Hlk521928035"/>
    <w:bookmarkStart w:id="140" w:name="_Hlk521928036"/>
    <w:bookmarkStart w:id="141" w:name="_Hlk521928068"/>
    <w:bookmarkStart w:id="142" w:name="_Hlk521928069"/>
    <w:bookmarkStart w:id="143" w:name="_Hlk521928085"/>
    <w:bookmarkStart w:id="144" w:name="_Hlk521928086"/>
    <w:bookmarkStart w:id="145" w:name="_Hlk521928123"/>
    <w:bookmarkStart w:id="146" w:name="_Hlk521928124"/>
    <w:bookmarkStart w:id="147" w:name="_Hlk521928147"/>
    <w:bookmarkStart w:id="148" w:name="_Hlk521928148"/>
    <w:bookmarkStart w:id="149" w:name="_Hlk521928170"/>
    <w:bookmarkStart w:id="150" w:name="_Hlk521928171"/>
    <w:bookmarkStart w:id="151" w:name="_Hlk521928232"/>
    <w:bookmarkStart w:id="152" w:name="_Hlk521928233"/>
    <w:bookmarkStart w:id="153" w:name="_Hlk521928258"/>
    <w:bookmarkStart w:id="154" w:name="_Hlk521928259"/>
    <w:bookmarkStart w:id="155" w:name="_Hlk521928894"/>
    <w:bookmarkStart w:id="156" w:name="_Hlk521928895"/>
    <w:bookmarkStart w:id="157" w:name="_Hlk521928921"/>
    <w:bookmarkStart w:id="158" w:name="_Hlk521928922"/>
    <w:bookmarkStart w:id="159" w:name="_Hlk521928958"/>
    <w:bookmarkStart w:id="160" w:name="_Hlk521928959"/>
  </w:p>
  <w:p w14:paraId="0DFEDE04" w14:textId="21898432" w:rsidR="003D3457" w:rsidRPr="00896BC3" w:rsidRDefault="00896BC3" w:rsidP="00896BC3">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116AA5EC" wp14:editId="436C01B0">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Start w:id="161" w:name="_GoBack"/>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D204" w14:textId="77777777" w:rsidR="005165C3" w:rsidRDefault="005165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B6A8" w14:textId="77777777" w:rsidR="00CA20E0" w:rsidRDefault="00CA20E0" w:rsidP="003D3457">
      <w:pPr>
        <w:spacing w:after="0" w:line="240" w:lineRule="auto"/>
      </w:pPr>
      <w:r>
        <w:separator/>
      </w:r>
    </w:p>
  </w:footnote>
  <w:footnote w:type="continuationSeparator" w:id="0">
    <w:p w14:paraId="308E9938" w14:textId="77777777" w:rsidR="00CA20E0" w:rsidRDefault="00CA20E0"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F859" w14:textId="77777777" w:rsidR="005165C3" w:rsidRDefault="005165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5165C3" w:rsidRPr="00940BBC" w14:paraId="043534BA" w14:textId="77777777" w:rsidTr="006C5C65">
      <w:tc>
        <w:tcPr>
          <w:tcW w:w="3070" w:type="dxa"/>
          <w:vAlign w:val="center"/>
        </w:tcPr>
        <w:p w14:paraId="372BF5A7" w14:textId="77777777" w:rsidR="005165C3" w:rsidRDefault="005165C3" w:rsidP="005165C3">
          <w:pPr>
            <w:pStyle w:val="Kopfzeile"/>
          </w:pPr>
          <w:r>
            <w:rPr>
              <w:noProof/>
              <w:lang w:val="en-GB" w:eastAsia="en-GB"/>
            </w:rPr>
            <w:drawing>
              <wp:inline distT="0" distB="0" distL="0" distR="0" wp14:anchorId="6217FE63" wp14:editId="4D8716C6">
                <wp:extent cx="781050" cy="505881"/>
                <wp:effectExtent l="19050" t="0" r="0" b="0"/>
                <wp:docPr id="2"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C7BD645" w14:textId="77777777" w:rsidR="005165C3" w:rsidRPr="00940BBC" w:rsidRDefault="005165C3" w:rsidP="005165C3">
          <w:pPr>
            <w:pStyle w:val="Kopfzeile"/>
          </w:pPr>
        </w:p>
      </w:tc>
      <w:tc>
        <w:tcPr>
          <w:tcW w:w="3071" w:type="dxa"/>
          <w:vAlign w:val="center"/>
        </w:tcPr>
        <w:p w14:paraId="25D7DD4D" w14:textId="77777777" w:rsidR="005165C3" w:rsidRPr="00FC6159" w:rsidRDefault="005165C3" w:rsidP="005165C3">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65518A58" w14:textId="77777777" w:rsidR="005165C3" w:rsidRPr="00FC6159" w:rsidRDefault="005165C3" w:rsidP="005165C3">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146305C3" w14:textId="77777777" w:rsidR="005165C3" w:rsidRDefault="005165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2121" w14:textId="77777777" w:rsidR="005165C3" w:rsidRDefault="005165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0E7A20FA"/>
    <w:multiLevelType w:val="hybridMultilevel"/>
    <w:tmpl w:val="9AE82FE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4"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5" w15:restartNumberingAfterBreak="0">
    <w:nsid w:val="7DEA605A"/>
    <w:multiLevelType w:val="singleLevel"/>
    <w:tmpl w:val="F2BCB970"/>
    <w:lvl w:ilvl="0">
      <w:start w:val="1"/>
      <w:numFmt w:val="none"/>
      <w:pStyle w:val="opstilmat"/>
      <w:lvlText w:val="at"/>
      <w:lvlJc w:val="left"/>
      <w:pPr>
        <w:tabs>
          <w:tab w:val="num" w:pos="567"/>
        </w:tabs>
        <w:ind w:left="567" w:hanging="567"/>
      </w:pPr>
      <w:rPr>
        <w:rFonts w:ascii="Times New Roman" w:hAnsi="Times New Roman" w:hint="default"/>
        <w:b w:val="0"/>
        <w:i w:val="0"/>
        <w:sz w:val="24"/>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347DB"/>
    <w:rsid w:val="00141B9C"/>
    <w:rsid w:val="0014245C"/>
    <w:rsid w:val="0023011B"/>
    <w:rsid w:val="003437D0"/>
    <w:rsid w:val="003B34A6"/>
    <w:rsid w:val="003B5EF0"/>
    <w:rsid w:val="003D3457"/>
    <w:rsid w:val="003F1AE2"/>
    <w:rsid w:val="00406ED2"/>
    <w:rsid w:val="00484EFA"/>
    <w:rsid w:val="00515FD1"/>
    <w:rsid w:val="005165C3"/>
    <w:rsid w:val="00537A9A"/>
    <w:rsid w:val="00543653"/>
    <w:rsid w:val="005707CE"/>
    <w:rsid w:val="005816CE"/>
    <w:rsid w:val="005A1109"/>
    <w:rsid w:val="005C05BF"/>
    <w:rsid w:val="005E4C41"/>
    <w:rsid w:val="006739C2"/>
    <w:rsid w:val="00695C50"/>
    <w:rsid w:val="006C6F19"/>
    <w:rsid w:val="00702230"/>
    <w:rsid w:val="00735564"/>
    <w:rsid w:val="007A113E"/>
    <w:rsid w:val="007E2CDD"/>
    <w:rsid w:val="00866DCA"/>
    <w:rsid w:val="00896BC3"/>
    <w:rsid w:val="0090190D"/>
    <w:rsid w:val="00905B34"/>
    <w:rsid w:val="00934E7B"/>
    <w:rsid w:val="00A06596"/>
    <w:rsid w:val="00A12123"/>
    <w:rsid w:val="00B40E32"/>
    <w:rsid w:val="00BA6950"/>
    <w:rsid w:val="00BF76FE"/>
    <w:rsid w:val="00C041EE"/>
    <w:rsid w:val="00C21C15"/>
    <w:rsid w:val="00CA20E0"/>
    <w:rsid w:val="00DF2495"/>
    <w:rsid w:val="00F4063B"/>
    <w:rsid w:val="00FA2970"/>
    <w:rsid w:val="00FE36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084640"/>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B5EF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3B5EF0"/>
    <w:rPr>
      <w:sz w:val="16"/>
      <w:szCs w:val="16"/>
    </w:rPr>
  </w:style>
  <w:style w:type="paragraph" w:styleId="Kommentartext">
    <w:name w:val="annotation text"/>
    <w:basedOn w:val="Standard"/>
    <w:link w:val="KommentartextZchn"/>
    <w:rsid w:val="003B5EF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3B5EF0"/>
    <w:rPr>
      <w:rFonts w:ascii="Verdana" w:eastAsia="Times New Roman" w:hAnsi="Verdana" w:cs="Times New Roman"/>
      <w:spacing w:val="6"/>
      <w:sz w:val="20"/>
      <w:szCs w:val="20"/>
    </w:rPr>
  </w:style>
  <w:style w:type="paragraph" w:customStyle="1" w:styleId="opstilmat">
    <w:name w:val="opstil m at"/>
    <w:basedOn w:val="Standard"/>
    <w:rsid w:val="007A113E"/>
    <w:pPr>
      <w:numPr>
        <w:numId w:val="4"/>
      </w:numPr>
      <w:tabs>
        <w:tab w:val="clear" w:pos="567"/>
        <w:tab w:val="num" w:pos="360"/>
        <w:tab w:val="left" w:pos="964"/>
        <w:tab w:val="left" w:pos="1701"/>
        <w:tab w:val="left" w:pos="2552"/>
        <w:tab w:val="left" w:pos="3402"/>
        <w:tab w:val="left" w:pos="4253"/>
        <w:tab w:val="left" w:pos="5103"/>
        <w:tab w:val="left" w:pos="5954"/>
        <w:tab w:val="decimal" w:pos="8222"/>
      </w:tabs>
      <w:spacing w:after="120" w:line="360" w:lineRule="auto"/>
      <w:ind w:left="360" w:hanging="360"/>
      <w:jc w:val="both"/>
    </w:pPr>
    <w:rPr>
      <w:rFonts w:ascii="Verdana" w:eastAsia="Times New Roman" w:hAnsi="Verdana" w:cs="Times New Roman"/>
      <w:spacing w:val="6"/>
      <w:sz w:val="16"/>
      <w:szCs w:val="16"/>
    </w:rPr>
  </w:style>
  <w:style w:type="paragraph" w:customStyle="1" w:styleId="opstilmpind">
    <w:name w:val="opstil m pind"/>
    <w:basedOn w:val="Standard"/>
    <w:rsid w:val="00FE3669"/>
    <w:pPr>
      <w:numPr>
        <w:numId w:val="6"/>
      </w:numPr>
      <w:tabs>
        <w:tab w:val="clear" w:pos="567"/>
        <w:tab w:val="num" w:pos="926"/>
        <w:tab w:val="left" w:pos="964"/>
        <w:tab w:val="left" w:pos="1701"/>
        <w:tab w:val="left" w:pos="2552"/>
        <w:tab w:val="left" w:pos="3402"/>
        <w:tab w:val="left" w:pos="4253"/>
        <w:tab w:val="left" w:pos="5103"/>
        <w:tab w:val="left" w:pos="5954"/>
        <w:tab w:val="decimal" w:pos="8222"/>
      </w:tabs>
      <w:spacing w:before="120" w:after="0" w:line="360" w:lineRule="auto"/>
      <w:ind w:left="926" w:hanging="360"/>
      <w:jc w:val="both"/>
    </w:pPr>
    <w:rPr>
      <w:rFonts w:ascii="Verdana" w:eastAsia="Times New Roman" w:hAnsi="Verdana" w:cs="Times New Roman"/>
      <w:spacing w:val="6"/>
      <w:sz w:val="16"/>
      <w:szCs w:val="16"/>
    </w:rPr>
  </w:style>
  <w:style w:type="paragraph" w:styleId="Inhaltsverzeichnisberschrift">
    <w:name w:val="TOC Heading"/>
    <w:basedOn w:val="berschrift1"/>
    <w:next w:val="Standard"/>
    <w:uiPriority w:val="39"/>
    <w:unhideWhenUsed/>
    <w:qFormat/>
    <w:rsid w:val="005816CE"/>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5816CE"/>
    <w:pPr>
      <w:spacing w:after="100"/>
      <w:ind w:left="220"/>
    </w:pPr>
  </w:style>
  <w:style w:type="paragraph" w:styleId="Verzeichnis3">
    <w:name w:val="toc 3"/>
    <w:basedOn w:val="Standard"/>
    <w:next w:val="Standard"/>
    <w:autoRedefine/>
    <w:uiPriority w:val="39"/>
    <w:unhideWhenUsed/>
    <w:rsid w:val="005816CE"/>
    <w:pPr>
      <w:spacing w:after="100"/>
      <w:ind w:left="440"/>
    </w:pPr>
  </w:style>
  <w:style w:type="character" w:styleId="Hyperlink">
    <w:name w:val="Hyperlink"/>
    <w:basedOn w:val="Absatz-Standardschriftart"/>
    <w:uiPriority w:val="99"/>
    <w:unhideWhenUsed/>
    <w:rsid w:val="005816CE"/>
    <w:rPr>
      <w:color w:val="0563C1" w:themeColor="hyperlink"/>
      <w:u w:val="single"/>
    </w:rPr>
  </w:style>
  <w:style w:type="table" w:styleId="Tabellenraster">
    <w:name w:val="Table Grid"/>
    <w:basedOn w:val="NormaleTabelle"/>
    <w:uiPriority w:val="59"/>
    <w:rsid w:val="005165C3"/>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94CC-2A2C-40D1-936E-239E17EA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1620</Words>
  <Characters>10209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4</cp:revision>
  <cp:lastPrinted>2016-08-24T08:01:00Z</cp:lastPrinted>
  <dcterms:created xsi:type="dcterms:W3CDTF">2018-03-26T15:06:00Z</dcterms:created>
  <dcterms:modified xsi:type="dcterms:W3CDTF">2018-08-13T11:07:00Z</dcterms:modified>
</cp:coreProperties>
</file>